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71" w:rsidRPr="0036200E" w:rsidRDefault="00A91871" w:rsidP="00110B0A">
      <w:pPr>
        <w:rPr>
          <w:color w:val="5F497A" w:themeColor="accent4" w:themeShade="BF"/>
          <w:sz w:val="24"/>
          <w:szCs w:val="24"/>
        </w:rPr>
      </w:pPr>
      <w:r w:rsidRPr="0036200E">
        <w:rPr>
          <w:color w:val="5F497A" w:themeColor="accent4" w:themeShade="BF"/>
          <w:sz w:val="24"/>
          <w:szCs w:val="24"/>
        </w:rPr>
        <w:t>ГБОУ АО «Киземская специальная (коррекционная) общеобразовательная школа-интернат»</w:t>
      </w: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A91871">
      <w:pPr>
        <w:rPr>
          <w:b/>
          <w:i/>
          <w:color w:val="4F81BD" w:themeColor="accent1"/>
          <w:sz w:val="52"/>
          <w:szCs w:val="52"/>
        </w:rPr>
      </w:pPr>
      <w:r>
        <w:rPr>
          <w:sz w:val="28"/>
          <w:szCs w:val="28"/>
        </w:rPr>
        <w:br/>
      </w:r>
      <w:r w:rsidRPr="00A91871">
        <w:rPr>
          <w:sz w:val="28"/>
          <w:szCs w:val="28"/>
        </w:rPr>
        <w:br/>
      </w:r>
      <w:r w:rsidRPr="00A91871">
        <w:rPr>
          <w:i/>
          <w:color w:val="4F81BD" w:themeColor="accent1"/>
          <w:sz w:val="52"/>
          <w:szCs w:val="52"/>
        </w:rPr>
        <w:t>«Воспитание через обучение</w:t>
      </w:r>
      <w:r w:rsidRPr="00A91871">
        <w:rPr>
          <w:b/>
          <w:i/>
          <w:color w:val="4F81BD" w:themeColor="accent1"/>
          <w:sz w:val="52"/>
          <w:szCs w:val="52"/>
        </w:rPr>
        <w:t>. Особенности преподавания факультатива Основы православной культуры и этики в коррекционной школе»</w:t>
      </w:r>
    </w:p>
    <w:p w:rsidR="00A91871" w:rsidRDefault="00A91871" w:rsidP="00A91871">
      <w:pPr>
        <w:rPr>
          <w:b/>
          <w:i/>
          <w:color w:val="4F81BD" w:themeColor="accent1"/>
          <w:sz w:val="52"/>
          <w:szCs w:val="52"/>
        </w:rPr>
      </w:pPr>
    </w:p>
    <w:p w:rsidR="00A91871" w:rsidRDefault="00A91871" w:rsidP="00A91871">
      <w:pPr>
        <w:rPr>
          <w:b/>
          <w:i/>
          <w:color w:val="4F81BD" w:themeColor="accent1"/>
          <w:sz w:val="52"/>
          <w:szCs w:val="52"/>
        </w:rPr>
      </w:pPr>
    </w:p>
    <w:p w:rsidR="00A91871" w:rsidRPr="00A91871" w:rsidRDefault="00A91871" w:rsidP="00A91871">
      <w:pPr>
        <w:rPr>
          <w:b/>
          <w:i/>
          <w:color w:val="4F81BD" w:themeColor="accent1"/>
          <w:sz w:val="52"/>
          <w:szCs w:val="52"/>
        </w:rPr>
      </w:pPr>
      <w:r>
        <w:rPr>
          <w:b/>
          <w:i/>
          <w:color w:val="4F81BD" w:themeColor="accent1"/>
          <w:sz w:val="52"/>
          <w:szCs w:val="52"/>
        </w:rPr>
        <w:t xml:space="preserve">                                            </w:t>
      </w:r>
      <w:r>
        <w:rPr>
          <w:color w:val="943634" w:themeColor="accent2" w:themeShade="BF"/>
          <w:sz w:val="40"/>
          <w:szCs w:val="40"/>
        </w:rPr>
        <w:t>Автор:</w:t>
      </w:r>
    </w:p>
    <w:p w:rsidR="00A91871" w:rsidRDefault="00A91871" w:rsidP="00A91871">
      <w:pPr>
        <w:jc w:val="center"/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                               </w:t>
      </w:r>
      <w:r w:rsidRPr="00A91871">
        <w:rPr>
          <w:color w:val="943634" w:themeColor="accent2" w:themeShade="BF"/>
          <w:sz w:val="40"/>
          <w:szCs w:val="40"/>
        </w:rPr>
        <w:t xml:space="preserve"> </w:t>
      </w:r>
      <w:r>
        <w:rPr>
          <w:color w:val="943634" w:themeColor="accent2" w:themeShade="BF"/>
          <w:sz w:val="40"/>
          <w:szCs w:val="40"/>
        </w:rPr>
        <w:t>учитель</w:t>
      </w:r>
      <w:r w:rsidRPr="00A91871">
        <w:rPr>
          <w:color w:val="943634" w:themeColor="accent2" w:themeShade="BF"/>
          <w:sz w:val="40"/>
          <w:szCs w:val="40"/>
        </w:rPr>
        <w:t xml:space="preserve"> </w:t>
      </w:r>
      <w:r>
        <w:rPr>
          <w:color w:val="943634" w:themeColor="accent2" w:themeShade="BF"/>
          <w:sz w:val="40"/>
          <w:szCs w:val="40"/>
        </w:rPr>
        <w:t>географии</w:t>
      </w:r>
    </w:p>
    <w:p w:rsidR="00A91871" w:rsidRPr="00A91871" w:rsidRDefault="00A91871" w:rsidP="00A91871">
      <w:pPr>
        <w:jc w:val="right"/>
        <w:rPr>
          <w:color w:val="943634" w:themeColor="accent2" w:themeShade="BF"/>
          <w:sz w:val="40"/>
          <w:szCs w:val="40"/>
        </w:rPr>
      </w:pPr>
      <w:r w:rsidRPr="00A91871">
        <w:rPr>
          <w:color w:val="943634" w:themeColor="accent2" w:themeShade="BF"/>
          <w:sz w:val="40"/>
          <w:szCs w:val="40"/>
        </w:rPr>
        <w:t>Рогачёва Людмила Васильевна</w:t>
      </w: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110B0A">
      <w:pPr>
        <w:rPr>
          <w:sz w:val="28"/>
          <w:szCs w:val="28"/>
        </w:rPr>
      </w:pPr>
    </w:p>
    <w:p w:rsidR="00A91871" w:rsidRDefault="00A91871" w:rsidP="00110B0A">
      <w:pPr>
        <w:rPr>
          <w:sz w:val="28"/>
          <w:szCs w:val="28"/>
        </w:rPr>
      </w:pPr>
    </w:p>
    <w:p w:rsidR="00A91871" w:rsidRPr="00A91871" w:rsidRDefault="00A91871" w:rsidP="00A91871">
      <w:pPr>
        <w:jc w:val="center"/>
        <w:rPr>
          <w:color w:val="5F497A" w:themeColor="accent4" w:themeShade="BF"/>
          <w:sz w:val="40"/>
          <w:szCs w:val="40"/>
        </w:rPr>
      </w:pPr>
      <w:r w:rsidRPr="00A91871">
        <w:rPr>
          <w:color w:val="5F497A" w:themeColor="accent4" w:themeShade="BF"/>
          <w:sz w:val="40"/>
          <w:szCs w:val="40"/>
        </w:rPr>
        <w:t>2012</w:t>
      </w:r>
    </w:p>
    <w:p w:rsidR="005A3918" w:rsidRPr="007A1AAE" w:rsidRDefault="00110B0A" w:rsidP="00110B0A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213AF9">
        <w:rPr>
          <w:b/>
          <w:sz w:val="36"/>
          <w:szCs w:val="36"/>
        </w:rPr>
        <w:t xml:space="preserve">(Слайд 2) </w:t>
      </w:r>
      <w:r w:rsidR="00213A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365D7" w:rsidRPr="007A1AAE">
        <w:rPr>
          <w:sz w:val="32"/>
          <w:szCs w:val="32"/>
        </w:rPr>
        <w:t xml:space="preserve">Религиозное образование мы должны делить на две части – просвещение и воспитание. Просвещать мы обязаны всех. В этом и состоит свобода, поскольку нельзя сделать выбор, если ты не знаешь содержания того, что можешь выбрать. </w:t>
      </w:r>
    </w:p>
    <w:p w:rsidR="008365D7" w:rsidRPr="007A1AAE" w:rsidRDefault="008365D7" w:rsidP="00213AF9">
      <w:pPr>
        <w:rPr>
          <w:sz w:val="32"/>
          <w:szCs w:val="32"/>
        </w:rPr>
      </w:pPr>
      <w:r w:rsidRPr="007A1AAE">
        <w:rPr>
          <w:sz w:val="32"/>
          <w:szCs w:val="32"/>
        </w:rPr>
        <w:t>Православная культура как образовательная область и предмет школьного общеобразовательного цикла обладает высоким воспитательным потенциалом духовно-нравственного воздействия на личность школьника, знакомит его с историко-культурным опытом народа, его духовными традициями.</w:t>
      </w:r>
    </w:p>
    <w:p w:rsidR="007B5D31" w:rsidRPr="007A1AAE" w:rsidRDefault="00213AF9" w:rsidP="007B5D31">
      <w:pPr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(Слайд 3) </w:t>
      </w:r>
      <w:r w:rsidR="008365D7" w:rsidRPr="007A1AAE">
        <w:rPr>
          <w:sz w:val="32"/>
          <w:szCs w:val="32"/>
        </w:rPr>
        <w:t>В нашей школе этот факультативный курс</w:t>
      </w:r>
      <w:r w:rsidR="007B5D31" w:rsidRPr="007A1AAE">
        <w:rPr>
          <w:sz w:val="32"/>
          <w:szCs w:val="32"/>
        </w:rPr>
        <w:t xml:space="preserve"> ведётся</w:t>
      </w:r>
      <w:r w:rsidR="00A91871">
        <w:rPr>
          <w:sz w:val="32"/>
          <w:szCs w:val="32"/>
        </w:rPr>
        <w:t xml:space="preserve"> с 1994</w:t>
      </w:r>
      <w:r w:rsidR="008365D7" w:rsidRPr="007A1AAE">
        <w:rPr>
          <w:sz w:val="32"/>
          <w:szCs w:val="32"/>
        </w:rPr>
        <w:t xml:space="preserve"> года. Вначале была  составлена</w:t>
      </w:r>
      <w:r w:rsidR="007B5D31" w:rsidRPr="007A1AAE">
        <w:rPr>
          <w:sz w:val="32"/>
          <w:szCs w:val="32"/>
        </w:rPr>
        <w:t xml:space="preserve"> авторская </w:t>
      </w:r>
      <w:r w:rsidR="008365D7" w:rsidRPr="007A1AAE">
        <w:rPr>
          <w:sz w:val="32"/>
          <w:szCs w:val="32"/>
        </w:rPr>
        <w:t xml:space="preserve"> программа по Христианской этике, затем разработана </w:t>
      </w:r>
      <w:r w:rsidR="007B5D31" w:rsidRPr="007A1AAE">
        <w:rPr>
          <w:sz w:val="32"/>
          <w:szCs w:val="32"/>
        </w:rPr>
        <w:t xml:space="preserve">авторская </w:t>
      </w:r>
      <w:r w:rsidR="008365D7" w:rsidRPr="007A1AAE">
        <w:rPr>
          <w:sz w:val="32"/>
          <w:szCs w:val="32"/>
        </w:rPr>
        <w:t>программа курса</w:t>
      </w:r>
      <w:r w:rsidR="007B5D31" w:rsidRPr="007A1AAE">
        <w:rPr>
          <w:sz w:val="32"/>
          <w:szCs w:val="32"/>
        </w:rPr>
        <w:t xml:space="preserve"> Основы православной культуры и этики.  Методологическим обоснованием курса является духовно-нравственные и культурные основы Православия.</w:t>
      </w:r>
    </w:p>
    <w:p w:rsidR="005A3918" w:rsidRPr="007A1AAE" w:rsidRDefault="005A3918" w:rsidP="007B5D31">
      <w:pPr>
        <w:jc w:val="both"/>
        <w:rPr>
          <w:sz w:val="32"/>
          <w:szCs w:val="32"/>
        </w:rPr>
      </w:pPr>
      <w:r w:rsidRPr="007A1AAE">
        <w:rPr>
          <w:iCs/>
          <w:sz w:val="32"/>
          <w:szCs w:val="32"/>
        </w:rPr>
        <w:t>Основной целью факультатива является воспитание нравствен</w:t>
      </w:r>
      <w:r w:rsidR="00A91871">
        <w:rPr>
          <w:iCs/>
          <w:sz w:val="32"/>
          <w:szCs w:val="32"/>
        </w:rPr>
        <w:t xml:space="preserve">ных качеств у </w:t>
      </w:r>
      <w:r w:rsidRPr="007A1AAE">
        <w:rPr>
          <w:iCs/>
          <w:sz w:val="32"/>
          <w:szCs w:val="32"/>
        </w:rPr>
        <w:t xml:space="preserve"> детей</w:t>
      </w:r>
      <w:r w:rsidR="00A91871">
        <w:rPr>
          <w:iCs/>
          <w:sz w:val="32"/>
          <w:szCs w:val="32"/>
        </w:rPr>
        <w:t xml:space="preserve">  с ОВЗ</w:t>
      </w:r>
      <w:r w:rsidRPr="007A1AAE">
        <w:rPr>
          <w:sz w:val="32"/>
          <w:szCs w:val="32"/>
        </w:rPr>
        <w:t xml:space="preserve"> через обретение им духовного опыта, основанного на традициях Православия.</w:t>
      </w:r>
    </w:p>
    <w:p w:rsidR="0094393B" w:rsidRDefault="000C4465" w:rsidP="001F735A">
      <w:pPr>
        <w:pStyle w:val="2"/>
        <w:jc w:val="both"/>
        <w:rPr>
          <w:rFonts w:asciiTheme="minorHAnsi" w:hAnsiTheme="minorHAnsi"/>
          <w:i w:val="0"/>
          <w:iCs w:val="0"/>
          <w:sz w:val="32"/>
          <w:szCs w:val="32"/>
        </w:rPr>
      </w:pPr>
      <w:r>
        <w:rPr>
          <w:b/>
          <w:sz w:val="36"/>
          <w:szCs w:val="36"/>
        </w:rPr>
        <w:t xml:space="preserve">(Слайд 4) </w:t>
      </w:r>
      <w:r w:rsidR="0094393B" w:rsidRPr="007A1AAE">
        <w:rPr>
          <w:rFonts w:asciiTheme="minorHAnsi" w:hAnsiTheme="minorHAnsi"/>
          <w:i w:val="0"/>
          <w:iCs w:val="0"/>
          <w:sz w:val="32"/>
          <w:szCs w:val="32"/>
        </w:rPr>
        <w:t xml:space="preserve">Составление программы по православной культуре предполагало прохождение специальных курсов. </w:t>
      </w:r>
      <w:r w:rsidRPr="007A1AAE">
        <w:rPr>
          <w:rFonts w:asciiTheme="minorHAnsi" w:hAnsiTheme="minorHAnsi"/>
          <w:i w:val="0"/>
          <w:iCs w:val="0"/>
          <w:sz w:val="32"/>
          <w:szCs w:val="32"/>
        </w:rPr>
        <w:t>В 1999 году прошла первое краткосрочное обучение в Санкт-Петербурге, затем в двухтысячных курсы и семинар  по данной проблеме  в ОАИППК</w:t>
      </w:r>
    </w:p>
    <w:p w:rsidR="001F735A" w:rsidRPr="001F735A" w:rsidRDefault="001F735A" w:rsidP="001F735A">
      <w:pPr>
        <w:pStyle w:val="2"/>
        <w:jc w:val="both"/>
        <w:rPr>
          <w:rFonts w:asciiTheme="minorHAnsi" w:hAnsiTheme="minorHAnsi"/>
          <w:i w:val="0"/>
          <w:iCs w:val="0"/>
          <w:sz w:val="28"/>
        </w:rPr>
      </w:pPr>
    </w:p>
    <w:p w:rsidR="005A3918" w:rsidRPr="007A1AAE" w:rsidRDefault="000C4465" w:rsidP="00213AF9">
      <w:pPr>
        <w:pStyle w:val="2"/>
        <w:rPr>
          <w:rFonts w:asciiTheme="minorHAnsi" w:hAnsiTheme="minorHAnsi"/>
          <w:i w:val="0"/>
          <w:iCs w:val="0"/>
          <w:sz w:val="32"/>
          <w:szCs w:val="32"/>
        </w:rPr>
      </w:pPr>
      <w:r>
        <w:rPr>
          <w:b/>
          <w:sz w:val="36"/>
          <w:szCs w:val="36"/>
        </w:rPr>
        <w:t>(Слайд 5</w:t>
      </w:r>
      <w:r w:rsidR="00213AF9">
        <w:rPr>
          <w:b/>
          <w:sz w:val="36"/>
          <w:szCs w:val="36"/>
        </w:rPr>
        <w:t xml:space="preserve">) </w:t>
      </w:r>
      <w:r w:rsidR="007A1AAE" w:rsidRPr="007A1AAE">
        <w:rPr>
          <w:rFonts w:asciiTheme="minorHAnsi" w:hAnsiTheme="minorHAnsi"/>
          <w:i w:val="0"/>
          <w:sz w:val="32"/>
          <w:szCs w:val="32"/>
        </w:rPr>
        <w:t>При составлении программы</w:t>
      </w:r>
      <w:r w:rsidR="007A1AAE" w:rsidRPr="007A1AAE">
        <w:rPr>
          <w:i w:val="0"/>
          <w:sz w:val="32"/>
          <w:szCs w:val="32"/>
        </w:rPr>
        <w:t xml:space="preserve">  </w:t>
      </w:r>
      <w:r w:rsidR="007A1AAE" w:rsidRPr="007A1AAE">
        <w:rPr>
          <w:rFonts w:asciiTheme="minorHAnsi" w:hAnsiTheme="minorHAnsi"/>
          <w:i w:val="0"/>
          <w:iCs w:val="0"/>
          <w:sz w:val="32"/>
          <w:szCs w:val="32"/>
        </w:rPr>
        <w:t>д</w:t>
      </w:r>
      <w:r w:rsidR="005A3918" w:rsidRPr="007A1AAE">
        <w:rPr>
          <w:rFonts w:asciiTheme="minorHAnsi" w:hAnsiTheme="minorHAnsi"/>
          <w:i w:val="0"/>
          <w:iCs w:val="0"/>
          <w:sz w:val="32"/>
          <w:szCs w:val="32"/>
        </w:rPr>
        <w:t>ля определения этапов умственного и душевного развития ребёнка, я воспольз</w:t>
      </w:r>
      <w:r w:rsidR="00957D26" w:rsidRPr="007A1AAE">
        <w:rPr>
          <w:rFonts w:asciiTheme="minorHAnsi" w:hAnsiTheme="minorHAnsi"/>
          <w:i w:val="0"/>
          <w:iCs w:val="0"/>
          <w:sz w:val="32"/>
          <w:szCs w:val="32"/>
        </w:rPr>
        <w:t>овалась несколькими основными «т</w:t>
      </w:r>
      <w:r w:rsidR="005A3918" w:rsidRPr="007A1AAE">
        <w:rPr>
          <w:rFonts w:asciiTheme="minorHAnsi" w:hAnsiTheme="minorHAnsi"/>
          <w:i w:val="0"/>
          <w:iCs w:val="0"/>
          <w:sz w:val="32"/>
          <w:szCs w:val="32"/>
        </w:rPr>
        <w:t>емами» жизненного опыта и мышления детей, которые предлагает английский педагог-психолог Рональд Гольдман в кн</w:t>
      </w:r>
      <w:r w:rsidR="00110B0A" w:rsidRPr="007A1AAE">
        <w:rPr>
          <w:rFonts w:asciiTheme="minorHAnsi" w:hAnsiTheme="minorHAnsi"/>
          <w:i w:val="0"/>
          <w:iCs w:val="0"/>
          <w:sz w:val="32"/>
          <w:szCs w:val="32"/>
        </w:rPr>
        <w:t>иге «Готовность к религии».</w:t>
      </w:r>
    </w:p>
    <w:p w:rsidR="005A3918" w:rsidRPr="007A1AAE" w:rsidRDefault="005A3918" w:rsidP="005A3918">
      <w:pPr>
        <w:pStyle w:val="2"/>
        <w:jc w:val="both"/>
        <w:rPr>
          <w:rFonts w:asciiTheme="minorHAnsi" w:hAnsiTheme="minorHAnsi"/>
          <w:i w:val="0"/>
          <w:iCs w:val="0"/>
          <w:sz w:val="32"/>
          <w:szCs w:val="32"/>
        </w:rPr>
      </w:pPr>
      <w:r w:rsidRPr="007A1AAE">
        <w:rPr>
          <w:rFonts w:asciiTheme="minorHAnsi" w:hAnsiTheme="minorHAnsi"/>
          <w:i w:val="0"/>
          <w:iCs w:val="0"/>
          <w:sz w:val="32"/>
          <w:szCs w:val="32"/>
        </w:rPr>
        <w:tab/>
        <w:t>- Семья</w:t>
      </w:r>
      <w:r w:rsidR="001F735A">
        <w:rPr>
          <w:rFonts w:asciiTheme="minorHAnsi" w:hAnsiTheme="minorHAnsi"/>
          <w:i w:val="0"/>
          <w:iCs w:val="0"/>
          <w:sz w:val="32"/>
          <w:szCs w:val="32"/>
        </w:rPr>
        <w:t xml:space="preserve">; </w:t>
      </w:r>
      <w:r w:rsidRPr="007A1AAE">
        <w:rPr>
          <w:rFonts w:asciiTheme="minorHAnsi" w:hAnsiTheme="minorHAnsi"/>
          <w:i w:val="0"/>
          <w:iCs w:val="0"/>
          <w:sz w:val="32"/>
          <w:szCs w:val="32"/>
        </w:rPr>
        <w:t>Представление о своей личности;</w:t>
      </w:r>
    </w:p>
    <w:p w:rsidR="005A3918" w:rsidRPr="007A1AAE" w:rsidRDefault="005A3918" w:rsidP="005A3918">
      <w:pPr>
        <w:pStyle w:val="2"/>
        <w:jc w:val="both"/>
        <w:rPr>
          <w:rFonts w:asciiTheme="minorHAnsi" w:hAnsiTheme="minorHAnsi"/>
          <w:i w:val="0"/>
          <w:iCs w:val="0"/>
          <w:sz w:val="32"/>
          <w:szCs w:val="32"/>
        </w:rPr>
      </w:pPr>
      <w:r w:rsidRPr="007A1AAE">
        <w:rPr>
          <w:rFonts w:asciiTheme="minorHAnsi" w:hAnsiTheme="minorHAnsi"/>
          <w:i w:val="0"/>
          <w:iCs w:val="0"/>
          <w:sz w:val="32"/>
          <w:szCs w:val="32"/>
        </w:rPr>
        <w:tab/>
        <w:t>- Понятие об окружающем мире;</w:t>
      </w:r>
    </w:p>
    <w:p w:rsidR="005A3918" w:rsidRPr="007A1AAE" w:rsidRDefault="005A3918" w:rsidP="005A3918">
      <w:pPr>
        <w:pStyle w:val="2"/>
        <w:jc w:val="both"/>
        <w:rPr>
          <w:rFonts w:asciiTheme="minorHAnsi" w:hAnsiTheme="minorHAnsi"/>
          <w:i w:val="0"/>
          <w:iCs w:val="0"/>
          <w:sz w:val="32"/>
          <w:szCs w:val="32"/>
        </w:rPr>
      </w:pPr>
      <w:r w:rsidRPr="007A1AAE">
        <w:rPr>
          <w:rFonts w:asciiTheme="minorHAnsi" w:hAnsiTheme="minorHAnsi"/>
          <w:i w:val="0"/>
          <w:iCs w:val="0"/>
          <w:sz w:val="32"/>
          <w:szCs w:val="32"/>
        </w:rPr>
        <w:tab/>
        <w:t xml:space="preserve">- Понятие </w:t>
      </w:r>
      <w:r w:rsidR="001F735A" w:rsidRPr="007A1AAE">
        <w:rPr>
          <w:rFonts w:asciiTheme="minorHAnsi" w:hAnsiTheme="minorHAnsi"/>
          <w:i w:val="0"/>
          <w:iCs w:val="0"/>
          <w:sz w:val="32"/>
          <w:szCs w:val="32"/>
        </w:rPr>
        <w:t>о Боге</w:t>
      </w:r>
      <w:r w:rsidR="001F735A">
        <w:rPr>
          <w:rFonts w:asciiTheme="minorHAnsi" w:hAnsiTheme="minorHAnsi"/>
          <w:i w:val="0"/>
          <w:iCs w:val="0"/>
          <w:sz w:val="32"/>
          <w:szCs w:val="32"/>
        </w:rPr>
        <w:t>,</w:t>
      </w:r>
      <w:r w:rsidR="001F735A" w:rsidRPr="007A1AAE">
        <w:rPr>
          <w:rFonts w:asciiTheme="minorHAnsi" w:hAnsiTheme="minorHAnsi"/>
          <w:i w:val="0"/>
          <w:iCs w:val="0"/>
          <w:sz w:val="32"/>
          <w:szCs w:val="32"/>
        </w:rPr>
        <w:t xml:space="preserve"> </w:t>
      </w:r>
      <w:r w:rsidRPr="007A1AAE">
        <w:rPr>
          <w:rFonts w:asciiTheme="minorHAnsi" w:hAnsiTheme="minorHAnsi"/>
          <w:i w:val="0"/>
          <w:iCs w:val="0"/>
          <w:sz w:val="32"/>
          <w:szCs w:val="32"/>
        </w:rPr>
        <w:t>о Церкви;</w:t>
      </w:r>
      <w:r w:rsidR="001F735A" w:rsidRPr="001F735A">
        <w:rPr>
          <w:rFonts w:asciiTheme="minorHAnsi" w:hAnsiTheme="minorHAnsi"/>
          <w:i w:val="0"/>
          <w:iCs w:val="0"/>
          <w:sz w:val="32"/>
          <w:szCs w:val="32"/>
        </w:rPr>
        <w:t xml:space="preserve"> </w:t>
      </w:r>
      <w:r w:rsidR="001F735A">
        <w:rPr>
          <w:rFonts w:asciiTheme="minorHAnsi" w:hAnsiTheme="minorHAnsi"/>
          <w:i w:val="0"/>
          <w:iCs w:val="0"/>
          <w:sz w:val="32"/>
          <w:szCs w:val="32"/>
        </w:rPr>
        <w:t>символика;</w:t>
      </w:r>
    </w:p>
    <w:p w:rsidR="005A3918" w:rsidRPr="007A1AAE" w:rsidRDefault="005A3918" w:rsidP="005A3918">
      <w:pPr>
        <w:pStyle w:val="2"/>
        <w:jc w:val="both"/>
        <w:rPr>
          <w:rFonts w:asciiTheme="minorHAnsi" w:hAnsiTheme="minorHAnsi"/>
          <w:i w:val="0"/>
          <w:iCs w:val="0"/>
          <w:sz w:val="32"/>
          <w:szCs w:val="32"/>
        </w:rPr>
      </w:pPr>
      <w:r w:rsidRPr="007A1AAE">
        <w:rPr>
          <w:rFonts w:asciiTheme="minorHAnsi" w:hAnsiTheme="minorHAnsi"/>
          <w:i w:val="0"/>
          <w:iCs w:val="0"/>
          <w:sz w:val="32"/>
          <w:szCs w:val="32"/>
        </w:rPr>
        <w:tab/>
        <w:t>- Нравственные понятия;</w:t>
      </w:r>
    </w:p>
    <w:p w:rsidR="005A3918" w:rsidRPr="007A1AAE" w:rsidRDefault="005A3918" w:rsidP="00110B0A">
      <w:pPr>
        <w:pStyle w:val="2"/>
        <w:jc w:val="both"/>
        <w:rPr>
          <w:rFonts w:asciiTheme="minorHAnsi" w:hAnsiTheme="minorHAnsi"/>
          <w:i w:val="0"/>
          <w:iCs w:val="0"/>
          <w:sz w:val="32"/>
          <w:szCs w:val="32"/>
        </w:rPr>
      </w:pPr>
      <w:r w:rsidRPr="007A1AAE">
        <w:rPr>
          <w:rFonts w:asciiTheme="minorHAnsi" w:hAnsiTheme="minorHAnsi"/>
          <w:i w:val="0"/>
          <w:iCs w:val="0"/>
          <w:sz w:val="32"/>
          <w:szCs w:val="32"/>
        </w:rPr>
        <w:tab/>
        <w:t>- Историческое сознание.</w:t>
      </w:r>
    </w:p>
    <w:p w:rsidR="007B5D31" w:rsidRPr="005A3918" w:rsidRDefault="007B5D31" w:rsidP="00BC45FC">
      <w:pPr>
        <w:spacing w:after="0" w:line="240" w:lineRule="auto"/>
        <w:rPr>
          <w:sz w:val="28"/>
          <w:szCs w:val="28"/>
        </w:rPr>
      </w:pPr>
    </w:p>
    <w:p w:rsidR="009220C7" w:rsidRDefault="000C4465" w:rsidP="000C4465">
      <w:pPr>
        <w:pStyle w:val="a3"/>
        <w:jc w:val="both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(Слайд 6</w:t>
      </w:r>
      <w:r w:rsidR="00213AF9">
        <w:rPr>
          <w:b/>
          <w:sz w:val="36"/>
          <w:szCs w:val="36"/>
        </w:rPr>
        <w:t xml:space="preserve">) </w:t>
      </w:r>
      <w:r w:rsidR="00F53A2C" w:rsidRPr="007A1AAE">
        <w:rPr>
          <w:sz w:val="32"/>
          <w:szCs w:val="32"/>
        </w:rPr>
        <w:t>Наглядность на занятии,</w:t>
      </w:r>
      <w:r w:rsidR="00DE784E" w:rsidRPr="007A1AAE">
        <w:rPr>
          <w:sz w:val="32"/>
          <w:szCs w:val="32"/>
        </w:rPr>
        <w:t xml:space="preserve"> в силу образующихся ассоциаций, придаёт эмоциональный, глубоко личный характер тем мыслям, которые мы стремимся внушить </w:t>
      </w:r>
      <w:r w:rsidR="00254887" w:rsidRPr="007A1AAE">
        <w:rPr>
          <w:sz w:val="32"/>
          <w:szCs w:val="32"/>
        </w:rPr>
        <w:t xml:space="preserve">умственно отсталому </w:t>
      </w:r>
      <w:r w:rsidR="00DE784E" w:rsidRPr="007A1AAE">
        <w:rPr>
          <w:sz w:val="32"/>
          <w:szCs w:val="32"/>
        </w:rPr>
        <w:t>ребёнку даже в тех случаях, когда они сами по себе абстрактны.</w:t>
      </w:r>
      <w:r w:rsidR="001F735A">
        <w:rPr>
          <w:sz w:val="32"/>
          <w:szCs w:val="32"/>
        </w:rPr>
        <w:t xml:space="preserve">   </w:t>
      </w:r>
      <w:r w:rsidR="0075502F" w:rsidRPr="007A1AAE">
        <w:rPr>
          <w:sz w:val="32"/>
          <w:szCs w:val="32"/>
        </w:rPr>
        <w:t xml:space="preserve">Пример: </w:t>
      </w:r>
      <w:r w:rsidR="00DE784E" w:rsidRPr="007A1AAE">
        <w:rPr>
          <w:sz w:val="32"/>
          <w:szCs w:val="32"/>
        </w:rPr>
        <w:t xml:space="preserve">Как </w:t>
      </w:r>
      <w:r w:rsidR="00254887" w:rsidRPr="007A1AAE">
        <w:rPr>
          <w:sz w:val="32"/>
          <w:szCs w:val="32"/>
        </w:rPr>
        <w:t xml:space="preserve">показать влияние на душу </w:t>
      </w:r>
      <w:r w:rsidR="00DE784E" w:rsidRPr="007A1AAE">
        <w:rPr>
          <w:sz w:val="32"/>
          <w:szCs w:val="32"/>
        </w:rPr>
        <w:t>наш</w:t>
      </w:r>
      <w:r w:rsidR="0075502F" w:rsidRPr="007A1AAE">
        <w:rPr>
          <w:sz w:val="32"/>
          <w:szCs w:val="32"/>
        </w:rPr>
        <w:t>и</w:t>
      </w:r>
      <w:r w:rsidR="00254887" w:rsidRPr="007A1AAE">
        <w:rPr>
          <w:sz w:val="32"/>
          <w:szCs w:val="32"/>
        </w:rPr>
        <w:t>х поступков</w:t>
      </w:r>
      <w:r w:rsidR="00DE784E" w:rsidRPr="007A1AAE">
        <w:rPr>
          <w:sz w:val="32"/>
          <w:szCs w:val="32"/>
        </w:rPr>
        <w:t xml:space="preserve">? </w:t>
      </w:r>
      <w:r w:rsidR="001F735A">
        <w:rPr>
          <w:sz w:val="32"/>
          <w:szCs w:val="32"/>
        </w:rPr>
        <w:t xml:space="preserve">   </w:t>
      </w:r>
      <w:r w:rsidR="00002C5C">
        <w:rPr>
          <w:sz w:val="32"/>
          <w:szCs w:val="32"/>
          <w:u w:val="single"/>
        </w:rPr>
        <w:t>Проведём такой опыт</w:t>
      </w:r>
      <w:r w:rsidR="00DE784E" w:rsidRPr="001F735A">
        <w:rPr>
          <w:sz w:val="32"/>
          <w:szCs w:val="32"/>
          <w:u w:val="single"/>
        </w:rPr>
        <w:t>. (ОПЫТ</w:t>
      </w:r>
      <w:r w:rsidR="00DE784E" w:rsidRPr="00002C5C">
        <w:rPr>
          <w:sz w:val="32"/>
          <w:szCs w:val="32"/>
        </w:rPr>
        <w:t>)</w:t>
      </w:r>
      <w:r w:rsidR="00002C5C" w:rsidRPr="00002C5C">
        <w:rPr>
          <w:sz w:val="32"/>
          <w:szCs w:val="32"/>
        </w:rPr>
        <w:t xml:space="preserve"> </w:t>
      </w:r>
      <w:r w:rsidR="00002C5C" w:rsidRPr="00002C5C">
        <w:rPr>
          <w:i/>
          <w:sz w:val="28"/>
          <w:szCs w:val="28"/>
        </w:rPr>
        <w:t>Для этого нам понадобится</w:t>
      </w:r>
      <w:r w:rsidR="00002C5C">
        <w:rPr>
          <w:sz w:val="28"/>
          <w:szCs w:val="28"/>
        </w:rPr>
        <w:t xml:space="preserve">  </w:t>
      </w:r>
      <w:r w:rsidR="00002C5C" w:rsidRPr="00002C5C">
        <w:rPr>
          <w:sz w:val="28"/>
          <w:szCs w:val="28"/>
        </w:rPr>
        <w:t>стакан с чистой водой</w:t>
      </w:r>
      <w:r w:rsidR="00002C5C">
        <w:rPr>
          <w:sz w:val="28"/>
          <w:szCs w:val="28"/>
        </w:rPr>
        <w:t xml:space="preserve"> (душа), две бутылочки с тёмным красителем (зло) и растворителем (добро).  Зло на душу влияет негативно, она темнеет</w:t>
      </w:r>
      <w:proofErr w:type="gramStart"/>
      <w:r w:rsidR="00002C5C">
        <w:rPr>
          <w:sz w:val="28"/>
          <w:szCs w:val="28"/>
        </w:rPr>
        <w:t>.</w:t>
      </w:r>
      <w:proofErr w:type="gramEnd"/>
      <w:r w:rsidR="00002C5C">
        <w:rPr>
          <w:sz w:val="28"/>
          <w:szCs w:val="28"/>
        </w:rPr>
        <w:t xml:space="preserve"> (</w:t>
      </w:r>
      <w:proofErr w:type="gramStart"/>
      <w:r w:rsidR="00002C5C">
        <w:rPr>
          <w:sz w:val="28"/>
          <w:szCs w:val="28"/>
        </w:rPr>
        <w:t>к</w:t>
      </w:r>
      <w:proofErr w:type="gramEnd"/>
      <w:r w:rsidR="00002C5C">
        <w:rPr>
          <w:sz w:val="28"/>
          <w:szCs w:val="28"/>
        </w:rPr>
        <w:t>апаем в стаканчик с водой</w:t>
      </w:r>
      <w:r w:rsidR="009220C7">
        <w:rPr>
          <w:sz w:val="28"/>
          <w:szCs w:val="28"/>
        </w:rPr>
        <w:t xml:space="preserve"> красителем</w:t>
      </w:r>
      <w:r w:rsidR="00002C5C">
        <w:rPr>
          <w:sz w:val="28"/>
          <w:szCs w:val="28"/>
        </w:rPr>
        <w:t>). Чтобы душа просветлилась, нужно</w:t>
      </w:r>
      <w:r w:rsidR="00034A55">
        <w:rPr>
          <w:sz w:val="28"/>
          <w:szCs w:val="28"/>
        </w:rPr>
        <w:t xml:space="preserve"> делать </w:t>
      </w:r>
      <w:r w:rsidR="009220C7">
        <w:rPr>
          <w:sz w:val="28"/>
          <w:szCs w:val="28"/>
        </w:rPr>
        <w:t>добрые дела</w:t>
      </w:r>
      <w:proofErr w:type="gramStart"/>
      <w:r w:rsidR="009220C7">
        <w:rPr>
          <w:sz w:val="28"/>
          <w:szCs w:val="28"/>
        </w:rPr>
        <w:t>.</w:t>
      </w:r>
      <w:proofErr w:type="gramEnd"/>
      <w:r w:rsidR="00034A55">
        <w:rPr>
          <w:sz w:val="28"/>
          <w:szCs w:val="28"/>
        </w:rPr>
        <w:t xml:space="preserve"> (</w:t>
      </w:r>
      <w:proofErr w:type="gramStart"/>
      <w:r w:rsidR="00034A55">
        <w:rPr>
          <w:sz w:val="28"/>
          <w:szCs w:val="28"/>
        </w:rPr>
        <w:t>к</w:t>
      </w:r>
      <w:proofErr w:type="gramEnd"/>
      <w:r w:rsidR="00034A55">
        <w:rPr>
          <w:sz w:val="28"/>
          <w:szCs w:val="28"/>
        </w:rPr>
        <w:t>апаем в стакан</w:t>
      </w:r>
      <w:r w:rsidR="009220C7">
        <w:rPr>
          <w:sz w:val="28"/>
          <w:szCs w:val="28"/>
        </w:rPr>
        <w:t xml:space="preserve"> растворителем. </w:t>
      </w:r>
      <w:proofErr w:type="gramStart"/>
      <w:r w:rsidR="009220C7">
        <w:rPr>
          <w:sz w:val="28"/>
          <w:szCs w:val="28"/>
        </w:rPr>
        <w:t xml:space="preserve">Вода осветлилась). </w:t>
      </w:r>
      <w:proofErr w:type="gramEnd"/>
    </w:p>
    <w:p w:rsidR="000C4465" w:rsidRPr="00002C5C" w:rsidRDefault="009220C7" w:rsidP="000C44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Другой опыт показывает, как и для чего нужно знать Слово Божие.  Понадобится сосуд с водой, и несколько сердечек из разного материала (из поролона и жести)</w:t>
      </w:r>
      <w:r w:rsidR="00860436">
        <w:rPr>
          <w:sz w:val="28"/>
          <w:szCs w:val="28"/>
        </w:rPr>
        <w:t>, горящая свеча</w:t>
      </w:r>
      <w:r>
        <w:rPr>
          <w:sz w:val="28"/>
          <w:szCs w:val="28"/>
        </w:rPr>
        <w:t xml:space="preserve">. Сосуд с водой – Слово Божие. Сердечки -  сердца людей. Разные люди воспринимают Слово Божие по-разному. Одни слушают и впитывают (сердце из поролона помещаем в сосуд с водой), другие слушают и не воспринимают (сердце жестяное не впитывает воду).  </w:t>
      </w:r>
      <w:r w:rsidR="00860436">
        <w:rPr>
          <w:sz w:val="28"/>
          <w:szCs w:val="28"/>
        </w:rPr>
        <w:t xml:space="preserve">Когда на пути возникает искушение (горящая свеча), то сердце жесткое не может противостоять ему (сердце подносим к свече, на сердечке образуются пятна копоти).  </w:t>
      </w:r>
      <w:proofErr w:type="gramStart"/>
      <w:r w:rsidR="00860436">
        <w:rPr>
          <w:sz w:val="28"/>
          <w:szCs w:val="28"/>
        </w:rPr>
        <w:t>А сердце (поролоновое) наполненное «Словом Божием», легко тушит «искушение» (свечу).</w:t>
      </w:r>
      <w:proofErr w:type="gramEnd"/>
    </w:p>
    <w:p w:rsidR="000C4465" w:rsidRPr="007A1AAE" w:rsidRDefault="000C4465" w:rsidP="000C4465">
      <w:pPr>
        <w:pStyle w:val="a3"/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(Слайд 7) </w:t>
      </w:r>
      <w:r w:rsidR="00A91871" w:rsidRPr="00A91871">
        <w:rPr>
          <w:sz w:val="36"/>
          <w:szCs w:val="36"/>
        </w:rPr>
        <w:t>Следующий вопрос</w:t>
      </w:r>
      <w:r w:rsidR="00A9187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A91871">
        <w:rPr>
          <w:sz w:val="32"/>
          <w:szCs w:val="32"/>
        </w:rPr>
        <w:t xml:space="preserve">о труде. </w:t>
      </w:r>
      <w:r w:rsidRPr="007A1AAE">
        <w:rPr>
          <w:sz w:val="32"/>
          <w:szCs w:val="32"/>
        </w:rPr>
        <w:t>Как</w:t>
      </w:r>
      <w:r w:rsidRPr="007A1AAE">
        <w:rPr>
          <w:b/>
          <w:sz w:val="32"/>
          <w:szCs w:val="32"/>
        </w:rPr>
        <w:t xml:space="preserve"> </w:t>
      </w:r>
      <w:r w:rsidRPr="007A1AAE">
        <w:rPr>
          <w:sz w:val="32"/>
          <w:szCs w:val="32"/>
        </w:rPr>
        <w:t>утверждал Ушинский, труд – лучший хранитель нравственности.</w:t>
      </w:r>
    </w:p>
    <w:p w:rsidR="00DE784E" w:rsidRPr="007A1AAE" w:rsidRDefault="000C4465" w:rsidP="0075502F">
      <w:pPr>
        <w:jc w:val="both"/>
        <w:rPr>
          <w:sz w:val="32"/>
          <w:szCs w:val="32"/>
        </w:rPr>
      </w:pPr>
      <w:r w:rsidRPr="007A1AAE">
        <w:rPr>
          <w:sz w:val="32"/>
          <w:szCs w:val="32"/>
        </w:rPr>
        <w:t>Почти в каждое занятие включаю практическую работу: рисование, раскраска, лепка, поделки из разного материала</w:t>
      </w:r>
      <w:r w:rsidR="00A528ED" w:rsidRPr="007A1AAE">
        <w:rPr>
          <w:sz w:val="32"/>
          <w:szCs w:val="32"/>
        </w:rPr>
        <w:t xml:space="preserve">, </w:t>
      </w:r>
      <w:proofErr w:type="spellStart"/>
      <w:r w:rsidR="00A528ED" w:rsidRPr="007A1AAE">
        <w:rPr>
          <w:sz w:val="32"/>
          <w:szCs w:val="32"/>
        </w:rPr>
        <w:t>мукасольки</w:t>
      </w:r>
      <w:proofErr w:type="spellEnd"/>
      <w:r w:rsidR="00A528ED" w:rsidRPr="007A1AAE">
        <w:rPr>
          <w:sz w:val="32"/>
          <w:szCs w:val="32"/>
        </w:rPr>
        <w:t xml:space="preserve">, изготовление пасхальных яиц </w:t>
      </w:r>
      <w:r w:rsidRPr="007A1AAE">
        <w:rPr>
          <w:sz w:val="32"/>
          <w:szCs w:val="32"/>
        </w:rPr>
        <w:t xml:space="preserve"> в подарок своим ближним.</w:t>
      </w:r>
    </w:p>
    <w:p w:rsidR="00F0084F" w:rsidRPr="007A1AAE" w:rsidRDefault="00254887" w:rsidP="000C4465">
      <w:pPr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(Слайд 8) </w:t>
      </w:r>
      <w:r w:rsidR="000C4465">
        <w:rPr>
          <w:b/>
          <w:sz w:val="36"/>
          <w:szCs w:val="36"/>
        </w:rPr>
        <w:t xml:space="preserve"> </w:t>
      </w:r>
      <w:r w:rsidR="000C4465" w:rsidRPr="007A1AAE">
        <w:rPr>
          <w:sz w:val="32"/>
          <w:szCs w:val="32"/>
        </w:rPr>
        <w:t>В 90-е годы</w:t>
      </w:r>
      <w:r w:rsidR="007A1AAE" w:rsidRPr="007A1AAE">
        <w:rPr>
          <w:sz w:val="32"/>
          <w:szCs w:val="32"/>
        </w:rPr>
        <w:t xml:space="preserve"> не все коллеги</w:t>
      </w:r>
      <w:r w:rsidR="000C4465" w:rsidRPr="007A1AAE">
        <w:rPr>
          <w:sz w:val="32"/>
          <w:szCs w:val="32"/>
        </w:rPr>
        <w:t xml:space="preserve"> в нашей школе понимали и принимали этот факультатив. Чтобы привлечь на свою сторону потенциальных противников обратилась к ним за помощью. Так подготовили </w:t>
      </w:r>
      <w:r w:rsidR="00F0084F" w:rsidRPr="007A1AAE">
        <w:rPr>
          <w:sz w:val="32"/>
          <w:szCs w:val="32"/>
        </w:rPr>
        <w:t>первый спектакль к празднику Пасхи.</w:t>
      </w:r>
      <w:r w:rsidR="000C4465" w:rsidRPr="007A1AAE">
        <w:rPr>
          <w:sz w:val="32"/>
          <w:szCs w:val="32"/>
        </w:rPr>
        <w:t xml:space="preserve"> </w:t>
      </w:r>
    </w:p>
    <w:p w:rsidR="001F735A" w:rsidRDefault="00F0084F" w:rsidP="000C4465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(Слайд 9)  </w:t>
      </w:r>
      <w:r w:rsidRPr="007A1AAE">
        <w:rPr>
          <w:sz w:val="32"/>
          <w:szCs w:val="32"/>
        </w:rPr>
        <w:t>И вот</w:t>
      </w:r>
      <w:r w:rsidRPr="007A1AAE">
        <w:rPr>
          <w:b/>
          <w:sz w:val="32"/>
          <w:szCs w:val="32"/>
        </w:rPr>
        <w:t xml:space="preserve"> </w:t>
      </w:r>
      <w:r w:rsidRPr="007A1AAE">
        <w:rPr>
          <w:sz w:val="32"/>
          <w:szCs w:val="32"/>
        </w:rPr>
        <w:t>у</w:t>
      </w:r>
      <w:r w:rsidR="00957D26" w:rsidRPr="007A1AAE">
        <w:rPr>
          <w:sz w:val="32"/>
          <w:szCs w:val="32"/>
        </w:rPr>
        <w:t>же много лет  работает школьный театр «Ковчег».</w:t>
      </w:r>
      <w:r w:rsidR="00957D26">
        <w:rPr>
          <w:sz w:val="28"/>
          <w:szCs w:val="28"/>
        </w:rPr>
        <w:t xml:space="preserve"> </w:t>
      </w:r>
    </w:p>
    <w:p w:rsidR="00F0084F" w:rsidRPr="007A1AAE" w:rsidRDefault="00957D26" w:rsidP="000C4465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F0084F">
        <w:rPr>
          <w:b/>
          <w:sz w:val="36"/>
          <w:szCs w:val="36"/>
        </w:rPr>
        <w:t xml:space="preserve">(Слайд 10)  </w:t>
      </w:r>
      <w:r w:rsidRPr="007A1AAE">
        <w:rPr>
          <w:sz w:val="32"/>
          <w:szCs w:val="32"/>
        </w:rPr>
        <w:t>К православным праздникам Рожд</w:t>
      </w:r>
      <w:r w:rsidR="00F0084F" w:rsidRPr="007A1AAE">
        <w:rPr>
          <w:sz w:val="32"/>
          <w:szCs w:val="32"/>
        </w:rPr>
        <w:t>еству и Пасхе готовим спектакли…</w:t>
      </w:r>
    </w:p>
    <w:p w:rsidR="00F0084F" w:rsidRDefault="00F0084F" w:rsidP="000C4465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(Слайд 11)  </w:t>
      </w:r>
      <w:r w:rsidR="003B1593" w:rsidRPr="007A1AAE">
        <w:rPr>
          <w:sz w:val="32"/>
          <w:szCs w:val="32"/>
        </w:rPr>
        <w:t>в которых участвуют воспитанники школы</w:t>
      </w:r>
      <w:r w:rsidR="00957D26" w:rsidRPr="007A1AAE">
        <w:rPr>
          <w:sz w:val="32"/>
          <w:szCs w:val="32"/>
        </w:rPr>
        <w:t>, педагоги</w:t>
      </w:r>
      <w:r w:rsidR="003B1593" w:rsidRPr="007A1AAE">
        <w:rPr>
          <w:sz w:val="32"/>
          <w:szCs w:val="32"/>
        </w:rPr>
        <w:t xml:space="preserve"> и дети наших педагогов.</w:t>
      </w:r>
      <w:r w:rsidR="00F53A2C">
        <w:rPr>
          <w:sz w:val="28"/>
          <w:szCs w:val="28"/>
        </w:rPr>
        <w:t xml:space="preserve"> </w:t>
      </w:r>
    </w:p>
    <w:p w:rsidR="00F0084F" w:rsidRPr="007A1AAE" w:rsidRDefault="00F0084F" w:rsidP="000C4465">
      <w:pPr>
        <w:jc w:val="both"/>
        <w:rPr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(Слайд 12)  </w:t>
      </w:r>
      <w:r w:rsidR="007A1AAE" w:rsidRPr="007A1AAE">
        <w:rPr>
          <w:sz w:val="32"/>
          <w:szCs w:val="32"/>
        </w:rPr>
        <w:t>Вместе придумываем и изготовляем</w:t>
      </w:r>
      <w:r w:rsidR="00F53A2C" w:rsidRPr="007A1AAE">
        <w:rPr>
          <w:sz w:val="32"/>
          <w:szCs w:val="32"/>
        </w:rPr>
        <w:t xml:space="preserve"> костюмы, декорации, грим. </w:t>
      </w:r>
    </w:p>
    <w:p w:rsidR="00AC1B0B" w:rsidRPr="007A1AAE" w:rsidRDefault="00F0084F" w:rsidP="000C4465">
      <w:pPr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(Слайд 13)  </w:t>
      </w:r>
      <w:r w:rsidR="00F53A2C" w:rsidRPr="007A1AAE">
        <w:rPr>
          <w:sz w:val="32"/>
          <w:szCs w:val="32"/>
        </w:rPr>
        <w:t xml:space="preserve">Спектакли показываем не только у себя в школе, </w:t>
      </w:r>
    </w:p>
    <w:p w:rsidR="00DE784E" w:rsidRDefault="00AC1B0B" w:rsidP="000C4465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(Слайд 14)  </w:t>
      </w:r>
      <w:r w:rsidR="00F53A2C" w:rsidRPr="007A1AAE">
        <w:rPr>
          <w:sz w:val="32"/>
          <w:szCs w:val="32"/>
        </w:rPr>
        <w:t>но и в детских садах, в доме престарелых, средней школе,  в доме культуры, ездим в соседние сёла.</w:t>
      </w:r>
      <w:r w:rsidR="00F53A2C">
        <w:rPr>
          <w:sz w:val="28"/>
          <w:szCs w:val="28"/>
        </w:rPr>
        <w:t xml:space="preserve"> </w:t>
      </w:r>
    </w:p>
    <w:p w:rsidR="00F53A2C" w:rsidRDefault="00AC1B0B" w:rsidP="00F0084F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(Слайд 15)  </w:t>
      </w:r>
      <w:r w:rsidR="00F53A2C" w:rsidRPr="007A1AAE">
        <w:rPr>
          <w:sz w:val="32"/>
          <w:szCs w:val="32"/>
        </w:rPr>
        <w:t>Записи спектаклей посылала на конкурс в Москву на фестиваль школьных театров</w:t>
      </w:r>
      <w:r w:rsidR="0094393B" w:rsidRPr="007A1AAE">
        <w:rPr>
          <w:sz w:val="32"/>
          <w:szCs w:val="32"/>
        </w:rPr>
        <w:t>.  Была приглашена на 9, 10</w:t>
      </w:r>
      <w:r w:rsidR="00F0084F" w:rsidRPr="007A1AAE">
        <w:rPr>
          <w:sz w:val="32"/>
          <w:szCs w:val="32"/>
        </w:rPr>
        <w:t>, 12</w:t>
      </w:r>
      <w:r w:rsidRPr="007A1AAE">
        <w:rPr>
          <w:sz w:val="32"/>
          <w:szCs w:val="32"/>
        </w:rPr>
        <w:t xml:space="preserve"> В</w:t>
      </w:r>
      <w:r w:rsidR="0094393B" w:rsidRPr="007A1AAE">
        <w:rPr>
          <w:sz w:val="32"/>
          <w:szCs w:val="32"/>
        </w:rPr>
        <w:t>сероссийские фестивали школьных театров  «Русская Драма» в Москву, где прошла обучение  в творческой лаборатории руководителей театральных коллективов.</w:t>
      </w:r>
    </w:p>
    <w:p w:rsidR="00F0084F" w:rsidRPr="007A1AAE" w:rsidRDefault="00AC1B0B" w:rsidP="00F0084F">
      <w:pPr>
        <w:jc w:val="both"/>
        <w:rPr>
          <w:sz w:val="32"/>
          <w:szCs w:val="32"/>
        </w:rPr>
      </w:pPr>
      <w:r>
        <w:rPr>
          <w:b/>
          <w:sz w:val="36"/>
          <w:szCs w:val="36"/>
        </w:rPr>
        <w:t>(Слайд 16</w:t>
      </w:r>
      <w:r w:rsidR="00F0084F">
        <w:rPr>
          <w:b/>
          <w:sz w:val="36"/>
          <w:szCs w:val="36"/>
        </w:rPr>
        <w:t xml:space="preserve">)  </w:t>
      </w:r>
      <w:r w:rsidRPr="007A1AAE">
        <w:rPr>
          <w:sz w:val="32"/>
          <w:szCs w:val="32"/>
        </w:rPr>
        <w:t>Поскольку в Киземе храм только строится</w:t>
      </w:r>
      <w:r w:rsidR="00632FC0" w:rsidRPr="007A1AAE">
        <w:rPr>
          <w:sz w:val="32"/>
          <w:szCs w:val="32"/>
        </w:rPr>
        <w:t xml:space="preserve">, а личный опыт </w:t>
      </w:r>
      <w:proofErr w:type="gramStart"/>
      <w:r w:rsidR="00632FC0" w:rsidRPr="007A1AAE">
        <w:rPr>
          <w:sz w:val="32"/>
          <w:szCs w:val="32"/>
        </w:rPr>
        <w:t>нужно</w:t>
      </w:r>
      <w:proofErr w:type="gramEnd"/>
      <w:r w:rsidR="00632FC0" w:rsidRPr="007A1AAE">
        <w:rPr>
          <w:sz w:val="32"/>
          <w:szCs w:val="32"/>
        </w:rPr>
        <w:t xml:space="preserve"> </w:t>
      </w:r>
      <w:r w:rsidR="00B74B12" w:rsidRPr="007A1AAE">
        <w:rPr>
          <w:sz w:val="32"/>
          <w:szCs w:val="32"/>
        </w:rPr>
        <w:t xml:space="preserve">где то приобретать, мы </w:t>
      </w:r>
      <w:r w:rsidR="00D70B15" w:rsidRPr="007A1AAE">
        <w:rPr>
          <w:sz w:val="32"/>
          <w:szCs w:val="32"/>
        </w:rPr>
        <w:t xml:space="preserve">с детьми </w:t>
      </w:r>
      <w:r w:rsidR="00B74B12" w:rsidRPr="007A1AAE">
        <w:rPr>
          <w:sz w:val="32"/>
          <w:szCs w:val="32"/>
        </w:rPr>
        <w:t xml:space="preserve">используем всякую возможность посещения храмов  в районном центре, в Котласе, на отдыхе в Крыму, </w:t>
      </w:r>
      <w:r w:rsidR="00F42623">
        <w:rPr>
          <w:sz w:val="32"/>
          <w:szCs w:val="32"/>
        </w:rPr>
        <w:t>проездом в Москве. М</w:t>
      </w:r>
      <w:r w:rsidR="00B74B12" w:rsidRPr="007A1AAE">
        <w:rPr>
          <w:sz w:val="32"/>
          <w:szCs w:val="32"/>
        </w:rPr>
        <w:t>ногих детей крестили в вагоне-храме от московской патриархии.</w:t>
      </w:r>
    </w:p>
    <w:p w:rsidR="00D70B15" w:rsidRPr="000B4017" w:rsidRDefault="00D70B15" w:rsidP="000B40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(Слайд 17)  </w:t>
      </w:r>
      <w:r w:rsidR="009F3AB5" w:rsidRPr="009F3AB5">
        <w:rPr>
          <w:sz w:val="36"/>
          <w:szCs w:val="36"/>
        </w:rPr>
        <w:t>Наши</w:t>
      </w:r>
      <w:r w:rsidR="009F3AB5">
        <w:rPr>
          <w:b/>
          <w:sz w:val="36"/>
          <w:szCs w:val="36"/>
        </w:rPr>
        <w:t xml:space="preserve"> </w:t>
      </w:r>
      <w:r w:rsidR="009F3AB5">
        <w:rPr>
          <w:sz w:val="32"/>
          <w:szCs w:val="32"/>
        </w:rPr>
        <w:t>д</w:t>
      </w:r>
      <w:r w:rsidR="007A1AAE" w:rsidRPr="007A1AAE">
        <w:rPr>
          <w:sz w:val="32"/>
          <w:szCs w:val="32"/>
        </w:rPr>
        <w:t>ети</w:t>
      </w:r>
      <w:r w:rsidR="007A1AAE">
        <w:rPr>
          <w:sz w:val="32"/>
          <w:szCs w:val="32"/>
        </w:rPr>
        <w:t xml:space="preserve"> участвуют в международных конкурсах рисунков «Рождественские фантазии»</w:t>
      </w:r>
      <w:r w:rsidR="008E2696">
        <w:rPr>
          <w:sz w:val="32"/>
          <w:szCs w:val="32"/>
        </w:rPr>
        <w:t>.  М</w:t>
      </w:r>
      <w:r w:rsidR="007A1AAE">
        <w:rPr>
          <w:sz w:val="32"/>
          <w:szCs w:val="32"/>
        </w:rPr>
        <w:t xml:space="preserve">оя </w:t>
      </w:r>
      <w:r w:rsidR="008E2696">
        <w:rPr>
          <w:sz w:val="32"/>
          <w:szCs w:val="32"/>
        </w:rPr>
        <w:t>разр</w:t>
      </w:r>
      <w:r w:rsidR="002F55ED">
        <w:rPr>
          <w:sz w:val="32"/>
          <w:szCs w:val="32"/>
        </w:rPr>
        <w:t>аботка  занятия «Труд души» - призёр  областного конкурса</w:t>
      </w:r>
      <w:r w:rsidR="008E2696">
        <w:rPr>
          <w:sz w:val="32"/>
          <w:szCs w:val="32"/>
        </w:rPr>
        <w:t xml:space="preserve"> методических материалов «Неиссякаемый родник», программа по ОП</w:t>
      </w:r>
      <w:r w:rsidR="00F42623">
        <w:rPr>
          <w:sz w:val="32"/>
          <w:szCs w:val="32"/>
        </w:rPr>
        <w:t xml:space="preserve">К </w:t>
      </w:r>
      <w:r w:rsidR="009C72A5">
        <w:rPr>
          <w:sz w:val="32"/>
          <w:szCs w:val="32"/>
        </w:rPr>
        <w:t xml:space="preserve">и </w:t>
      </w:r>
      <w:r w:rsidR="009F3AB5">
        <w:rPr>
          <w:sz w:val="32"/>
          <w:szCs w:val="32"/>
        </w:rPr>
        <w:t>конспекты занятий входили</w:t>
      </w:r>
      <w:r w:rsidR="008E2696">
        <w:rPr>
          <w:sz w:val="32"/>
          <w:szCs w:val="32"/>
        </w:rPr>
        <w:t xml:space="preserve"> в систему духовно-нравственного </w:t>
      </w:r>
      <w:r w:rsidR="009C72A5">
        <w:rPr>
          <w:sz w:val="32"/>
          <w:szCs w:val="32"/>
        </w:rPr>
        <w:t>воспитания,</w:t>
      </w:r>
      <w:r w:rsidR="008E2696">
        <w:rPr>
          <w:sz w:val="32"/>
          <w:szCs w:val="32"/>
        </w:rPr>
        <w:t xml:space="preserve"> которая </w:t>
      </w:r>
      <w:r w:rsidR="002F55ED">
        <w:rPr>
          <w:sz w:val="32"/>
          <w:szCs w:val="32"/>
        </w:rPr>
        <w:t xml:space="preserve">была представлена и </w:t>
      </w:r>
      <w:r w:rsidR="008E2696">
        <w:rPr>
          <w:sz w:val="32"/>
          <w:szCs w:val="32"/>
        </w:rPr>
        <w:t xml:space="preserve">победила в </w:t>
      </w:r>
      <w:r w:rsidR="000B4017">
        <w:rPr>
          <w:sz w:val="32"/>
          <w:szCs w:val="32"/>
        </w:rPr>
        <w:t xml:space="preserve">следующих конкурсах:  </w:t>
      </w:r>
      <w:r w:rsidR="002F55ED">
        <w:rPr>
          <w:sz w:val="32"/>
          <w:szCs w:val="32"/>
        </w:rPr>
        <w:t xml:space="preserve">«За нравственный подвиг учителя», </w:t>
      </w:r>
      <w:r w:rsidR="000B4017">
        <w:rPr>
          <w:sz w:val="32"/>
          <w:szCs w:val="32"/>
        </w:rPr>
        <w:t xml:space="preserve">дипломом </w:t>
      </w:r>
      <w:r w:rsidR="000B4017">
        <w:rPr>
          <w:sz w:val="32"/>
          <w:szCs w:val="32"/>
          <w:lang w:val="en-US"/>
        </w:rPr>
        <w:t>III</w:t>
      </w:r>
      <w:r w:rsidR="000B4017" w:rsidRPr="008E2696">
        <w:rPr>
          <w:sz w:val="32"/>
          <w:szCs w:val="32"/>
        </w:rPr>
        <w:t xml:space="preserve"> </w:t>
      </w:r>
      <w:r w:rsidR="000B4017">
        <w:rPr>
          <w:sz w:val="32"/>
          <w:szCs w:val="32"/>
        </w:rPr>
        <w:t xml:space="preserve"> степени; </w:t>
      </w:r>
      <w:r w:rsidR="002F55ED">
        <w:rPr>
          <w:sz w:val="32"/>
          <w:szCs w:val="32"/>
        </w:rPr>
        <w:t>Всероссийский профессиональный конкурс</w:t>
      </w:r>
      <w:r w:rsidR="000B4017" w:rsidRPr="00F42623">
        <w:rPr>
          <w:sz w:val="32"/>
          <w:szCs w:val="32"/>
        </w:rPr>
        <w:t xml:space="preserve"> «</w:t>
      </w:r>
      <w:proofErr w:type="spellStart"/>
      <w:r w:rsidR="000B4017" w:rsidRPr="00F42623">
        <w:rPr>
          <w:sz w:val="32"/>
          <w:szCs w:val="32"/>
        </w:rPr>
        <w:t>Инноватика</w:t>
      </w:r>
      <w:proofErr w:type="spellEnd"/>
      <w:r w:rsidR="000B4017" w:rsidRPr="00F42623">
        <w:rPr>
          <w:sz w:val="32"/>
          <w:szCs w:val="32"/>
        </w:rPr>
        <w:t xml:space="preserve"> в образовании»</w:t>
      </w:r>
      <w:r w:rsidR="000B4017">
        <w:rPr>
          <w:sz w:val="32"/>
          <w:szCs w:val="32"/>
        </w:rPr>
        <w:t xml:space="preserve">, </w:t>
      </w:r>
      <w:r w:rsidR="002F55ED">
        <w:rPr>
          <w:sz w:val="32"/>
          <w:szCs w:val="32"/>
        </w:rPr>
        <w:t xml:space="preserve">лауреат и </w:t>
      </w:r>
      <w:r w:rsidR="000B4017">
        <w:rPr>
          <w:sz w:val="32"/>
          <w:szCs w:val="32"/>
        </w:rPr>
        <w:t xml:space="preserve">приз - </w:t>
      </w:r>
      <w:r w:rsidR="000B4017" w:rsidRPr="00F42623">
        <w:rPr>
          <w:sz w:val="32"/>
          <w:szCs w:val="32"/>
        </w:rPr>
        <w:t>«Жемчужина  российского образования»</w:t>
      </w:r>
      <w:r w:rsidR="000B4017">
        <w:rPr>
          <w:sz w:val="32"/>
          <w:szCs w:val="32"/>
        </w:rPr>
        <w:t>;</w:t>
      </w:r>
      <w:r w:rsidR="000B4017" w:rsidRPr="000B4017">
        <w:rPr>
          <w:rStyle w:val="a5"/>
          <w:b w:val="0"/>
          <w:sz w:val="32"/>
          <w:szCs w:val="32"/>
        </w:rPr>
        <w:t xml:space="preserve"> </w:t>
      </w:r>
      <w:r w:rsidR="000B4017" w:rsidRPr="00F42623">
        <w:rPr>
          <w:sz w:val="32"/>
          <w:szCs w:val="32"/>
        </w:rPr>
        <w:t xml:space="preserve"> </w:t>
      </w:r>
      <w:r w:rsidR="000B4017" w:rsidRPr="00F42623">
        <w:rPr>
          <w:sz w:val="32"/>
          <w:szCs w:val="32"/>
          <w:lang w:val="en-US"/>
        </w:rPr>
        <w:t>V</w:t>
      </w:r>
      <w:r w:rsidR="002F55ED">
        <w:rPr>
          <w:sz w:val="32"/>
          <w:szCs w:val="32"/>
        </w:rPr>
        <w:t xml:space="preserve"> Всероссийский конкурс</w:t>
      </w:r>
      <w:r w:rsidR="000B4017" w:rsidRPr="00F42623">
        <w:rPr>
          <w:sz w:val="32"/>
          <w:szCs w:val="32"/>
        </w:rPr>
        <w:t xml:space="preserve"> воспитательных систем.</w:t>
      </w:r>
      <w:r w:rsidR="000B4017" w:rsidRPr="000B4017">
        <w:rPr>
          <w:sz w:val="32"/>
          <w:szCs w:val="32"/>
        </w:rPr>
        <w:t xml:space="preserve"> </w:t>
      </w:r>
      <w:r w:rsidR="000B4017" w:rsidRPr="00F42623">
        <w:rPr>
          <w:sz w:val="32"/>
          <w:szCs w:val="32"/>
        </w:rPr>
        <w:t>Одним из приложений данной системы были мои материалы: «</w:t>
      </w:r>
      <w:r w:rsidR="000B4017" w:rsidRPr="00B974D2">
        <w:rPr>
          <w:rStyle w:val="a5"/>
          <w:b w:val="0"/>
          <w:sz w:val="32"/>
          <w:szCs w:val="32"/>
        </w:rPr>
        <w:t>Из опыта работы руководителя театральной студии «Ковчег»</w:t>
      </w:r>
      <w:r w:rsidR="002F55ED">
        <w:rPr>
          <w:rStyle w:val="a5"/>
          <w:b w:val="0"/>
          <w:sz w:val="32"/>
          <w:szCs w:val="32"/>
        </w:rPr>
        <w:t xml:space="preserve">, </w:t>
      </w:r>
      <w:r w:rsidR="002F55ED" w:rsidRPr="00B974D2">
        <w:rPr>
          <w:rStyle w:val="a5"/>
          <w:b w:val="0"/>
          <w:sz w:val="32"/>
          <w:szCs w:val="32"/>
        </w:rPr>
        <w:t xml:space="preserve">диплом </w:t>
      </w:r>
      <w:r w:rsidR="002F55ED" w:rsidRPr="00B974D2">
        <w:rPr>
          <w:rStyle w:val="a5"/>
          <w:b w:val="0"/>
          <w:sz w:val="32"/>
          <w:szCs w:val="32"/>
          <w:lang w:val="en-US"/>
        </w:rPr>
        <w:t>II</w:t>
      </w:r>
      <w:r w:rsidR="002F55ED" w:rsidRPr="00B974D2">
        <w:rPr>
          <w:rStyle w:val="a5"/>
          <w:b w:val="0"/>
          <w:sz w:val="32"/>
          <w:szCs w:val="32"/>
        </w:rPr>
        <w:t xml:space="preserve"> степени</w:t>
      </w:r>
      <w:r w:rsidR="00C66E75">
        <w:rPr>
          <w:rStyle w:val="a5"/>
          <w:b w:val="0"/>
          <w:sz w:val="32"/>
          <w:szCs w:val="32"/>
        </w:rPr>
        <w:t>.</w:t>
      </w:r>
    </w:p>
    <w:p w:rsidR="00C558DE" w:rsidRPr="00C558DE" w:rsidRDefault="005C0CCC" w:rsidP="00C558DE">
      <w:pPr>
        <w:jc w:val="both"/>
        <w:rPr>
          <w:b/>
          <w:sz w:val="24"/>
        </w:rPr>
      </w:pPr>
      <w:r>
        <w:rPr>
          <w:b/>
          <w:sz w:val="36"/>
          <w:szCs w:val="36"/>
        </w:rPr>
        <w:t xml:space="preserve">(Слайд 18)  </w:t>
      </w:r>
      <w:r w:rsidR="00C558DE" w:rsidRPr="00C558DE">
        <w:rPr>
          <w:sz w:val="32"/>
          <w:szCs w:val="32"/>
        </w:rPr>
        <w:t xml:space="preserve">Опыт работы (18 лет)  по данной программе показывает, что,  благодаря факультативным занятиям, </w:t>
      </w:r>
      <w:r w:rsidR="00C558DE" w:rsidRPr="00C558DE">
        <w:rPr>
          <w:color w:val="000000"/>
          <w:sz w:val="32"/>
          <w:szCs w:val="32"/>
        </w:rPr>
        <w:t xml:space="preserve"> у детей с ОВЗ формируется  </w:t>
      </w:r>
      <w:r w:rsidR="00C558DE" w:rsidRPr="00C558DE">
        <w:rPr>
          <w:sz w:val="32"/>
          <w:szCs w:val="32"/>
        </w:rPr>
        <w:t xml:space="preserve">целостное представление  об основных библейских событиях, истории православия и православной культуры. </w:t>
      </w:r>
    </w:p>
    <w:p w:rsidR="00C558DE" w:rsidRPr="00C558DE" w:rsidRDefault="00C558DE" w:rsidP="00C558DE">
      <w:pPr>
        <w:jc w:val="both"/>
        <w:rPr>
          <w:sz w:val="32"/>
          <w:szCs w:val="32"/>
        </w:rPr>
      </w:pPr>
      <w:r w:rsidRPr="00C558DE">
        <w:rPr>
          <w:sz w:val="32"/>
          <w:szCs w:val="32"/>
        </w:rPr>
        <w:lastRenderedPageBreak/>
        <w:t>Через уроки Основы православной культуры и этики учащиеся обретают духовной опыт, основанный на традициях православия, приучаются вникать в духовное состояние других людей, задумываться о смысле жизни, о нравственности поступков.</w:t>
      </w:r>
    </w:p>
    <w:p w:rsidR="008365D7" w:rsidRPr="00B974D2" w:rsidRDefault="009C72A5" w:rsidP="005C0CCC">
      <w:pPr>
        <w:jc w:val="both"/>
        <w:rPr>
          <w:sz w:val="32"/>
          <w:szCs w:val="32"/>
        </w:rPr>
      </w:pPr>
      <w:r w:rsidRPr="009C72A5">
        <w:rPr>
          <w:sz w:val="32"/>
          <w:szCs w:val="32"/>
        </w:rPr>
        <w:t>Занятия по предложенной программе способствуют созданию доверительных отношений между воспитанниками и педагогами, сплочению ученического коллектива, развитию адаптационных механизмов, влияющих на успешность вхождения в новый  коллектив.</w:t>
      </w:r>
    </w:p>
    <w:sectPr w:rsidR="008365D7" w:rsidRPr="00B974D2" w:rsidSect="001F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27C"/>
    <w:multiLevelType w:val="hybridMultilevel"/>
    <w:tmpl w:val="47DAF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C3BAA"/>
    <w:multiLevelType w:val="hybridMultilevel"/>
    <w:tmpl w:val="45121CCA"/>
    <w:lvl w:ilvl="0" w:tplc="5B3204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397014"/>
    <w:multiLevelType w:val="hybridMultilevel"/>
    <w:tmpl w:val="1AAEE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5D7"/>
    <w:rsid w:val="00002C5C"/>
    <w:rsid w:val="00034A55"/>
    <w:rsid w:val="000B4017"/>
    <w:rsid w:val="000C4465"/>
    <w:rsid w:val="00110B0A"/>
    <w:rsid w:val="00151173"/>
    <w:rsid w:val="00194804"/>
    <w:rsid w:val="001F735A"/>
    <w:rsid w:val="00213AF9"/>
    <w:rsid w:val="002420A7"/>
    <w:rsid w:val="00254887"/>
    <w:rsid w:val="002F55ED"/>
    <w:rsid w:val="0036200E"/>
    <w:rsid w:val="003B1593"/>
    <w:rsid w:val="004433AD"/>
    <w:rsid w:val="00504CFE"/>
    <w:rsid w:val="00585C5A"/>
    <w:rsid w:val="005A3918"/>
    <w:rsid w:val="005C0CCC"/>
    <w:rsid w:val="005E41E1"/>
    <w:rsid w:val="00630BC6"/>
    <w:rsid w:val="00632FC0"/>
    <w:rsid w:val="006F2B4A"/>
    <w:rsid w:val="0075502F"/>
    <w:rsid w:val="00776E75"/>
    <w:rsid w:val="007A1AAE"/>
    <w:rsid w:val="007B5D31"/>
    <w:rsid w:val="008365D7"/>
    <w:rsid w:val="00860436"/>
    <w:rsid w:val="0088524F"/>
    <w:rsid w:val="008E2696"/>
    <w:rsid w:val="009220C7"/>
    <w:rsid w:val="0094393B"/>
    <w:rsid w:val="00957D26"/>
    <w:rsid w:val="00975D80"/>
    <w:rsid w:val="00993555"/>
    <w:rsid w:val="009C72A5"/>
    <w:rsid w:val="009D3E91"/>
    <w:rsid w:val="009F3AB5"/>
    <w:rsid w:val="009F5412"/>
    <w:rsid w:val="00A528ED"/>
    <w:rsid w:val="00A861B0"/>
    <w:rsid w:val="00A91871"/>
    <w:rsid w:val="00AC1B0B"/>
    <w:rsid w:val="00AE7CCA"/>
    <w:rsid w:val="00B74B12"/>
    <w:rsid w:val="00B974D2"/>
    <w:rsid w:val="00BC45FC"/>
    <w:rsid w:val="00C50E32"/>
    <w:rsid w:val="00C558DE"/>
    <w:rsid w:val="00C66E75"/>
    <w:rsid w:val="00D55D01"/>
    <w:rsid w:val="00D70B15"/>
    <w:rsid w:val="00DE784E"/>
    <w:rsid w:val="00E80BCC"/>
    <w:rsid w:val="00EC6C2D"/>
    <w:rsid w:val="00F0084F"/>
    <w:rsid w:val="00F42623"/>
    <w:rsid w:val="00F53A2C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39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A391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511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51173"/>
  </w:style>
  <w:style w:type="character" w:styleId="a5">
    <w:name w:val="Strong"/>
    <w:basedOn w:val="a0"/>
    <w:qFormat/>
    <w:rsid w:val="00F42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cp:lastPrinted>2012-03-26T12:45:00Z</cp:lastPrinted>
  <dcterms:created xsi:type="dcterms:W3CDTF">2012-02-13T12:36:00Z</dcterms:created>
  <dcterms:modified xsi:type="dcterms:W3CDTF">2012-03-31T17:56:00Z</dcterms:modified>
</cp:coreProperties>
</file>