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EF" w:rsidRPr="00ED22EF" w:rsidRDefault="00ED22EF" w:rsidP="00ED22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EF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ED22EF" w:rsidRPr="00ED22EF" w:rsidRDefault="00ED22EF" w:rsidP="00ED2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EF">
        <w:rPr>
          <w:rFonts w:ascii="Times New Roman" w:hAnsi="Times New Roman" w:cs="Times New Roman"/>
          <w:b/>
          <w:sz w:val="28"/>
          <w:szCs w:val="28"/>
        </w:rPr>
        <w:t>C 13 по 22 марта</w:t>
      </w:r>
      <w:r w:rsidRPr="00ED22EF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школа провела Открытый читательский форум «Читаем вместе – 2025».</w:t>
      </w:r>
    </w:p>
    <w:p w:rsidR="00ED22EF" w:rsidRPr="00ED22EF" w:rsidRDefault="00ED22EF" w:rsidP="00ED22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EF">
        <w:rPr>
          <w:rFonts w:ascii="Times New Roman" w:hAnsi="Times New Roman" w:cs="Times New Roman"/>
          <w:sz w:val="28"/>
          <w:szCs w:val="28"/>
        </w:rPr>
        <w:t xml:space="preserve">2025 год – год 80-летия Великой Победы. В связи с эти </w:t>
      </w:r>
      <w:proofErr w:type="gramStart"/>
      <w:r w:rsidRPr="00ED22EF">
        <w:rPr>
          <w:rFonts w:ascii="Times New Roman" w:hAnsi="Times New Roman" w:cs="Times New Roman"/>
          <w:sz w:val="28"/>
          <w:szCs w:val="28"/>
        </w:rPr>
        <w:t>событием  читательский</w:t>
      </w:r>
      <w:proofErr w:type="gramEnd"/>
      <w:r w:rsidRPr="00ED22EF">
        <w:rPr>
          <w:rFonts w:ascii="Times New Roman" w:hAnsi="Times New Roman" w:cs="Times New Roman"/>
          <w:sz w:val="28"/>
          <w:szCs w:val="28"/>
        </w:rPr>
        <w:t xml:space="preserve"> форум в этом году  посвящен  объявленному Президентом Российской Федерации В.В. Путиным Году   защитника Отечества — в честь участников спецоперации и в память о подвигах всех предков. В пленарной части форума главный научный сотрудник 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краеведческого музея Истомин Андрей Александрович в познавательной лекции сравнил и </w:t>
      </w:r>
      <w:proofErr w:type="gramStart"/>
      <w:r w:rsidRPr="00ED22EF">
        <w:rPr>
          <w:rFonts w:ascii="Times New Roman" w:hAnsi="Times New Roman" w:cs="Times New Roman"/>
          <w:sz w:val="28"/>
          <w:szCs w:val="28"/>
        </w:rPr>
        <w:t>рассказал  участникам</w:t>
      </w:r>
      <w:proofErr w:type="gramEnd"/>
      <w:r w:rsidRPr="00ED22EF">
        <w:rPr>
          <w:rFonts w:ascii="Times New Roman" w:hAnsi="Times New Roman" w:cs="Times New Roman"/>
          <w:sz w:val="28"/>
          <w:szCs w:val="28"/>
        </w:rPr>
        <w:t xml:space="preserve"> форума, как помогали жители 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Устьи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фронту в годы Великой Отечественной войны, и какую волонтерскую помощь оказывают жители 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Устьян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бойцам военной специальной операции в наши дни. Школьникам для подготовки к форуму были предложены книги, которые </w:t>
      </w:r>
      <w:proofErr w:type="gramStart"/>
      <w:r w:rsidRPr="00ED22EF">
        <w:rPr>
          <w:rFonts w:ascii="Times New Roman" w:hAnsi="Times New Roman" w:cs="Times New Roman"/>
          <w:sz w:val="28"/>
          <w:szCs w:val="28"/>
        </w:rPr>
        <w:t>помогают  современным</w:t>
      </w:r>
      <w:proofErr w:type="gramEnd"/>
      <w:r w:rsidRPr="00ED22EF">
        <w:rPr>
          <w:rFonts w:ascii="Times New Roman" w:hAnsi="Times New Roman" w:cs="Times New Roman"/>
          <w:sz w:val="28"/>
          <w:szCs w:val="28"/>
        </w:rPr>
        <w:t xml:space="preserve"> ученикам, далеким, от событий 80 летней давности, понять    подвиг  человека в Великую Отечественную войну, понять, как переживали войну дети и взрослые в тылу. </w:t>
      </w:r>
      <w:proofErr w:type="gramStart"/>
      <w:r w:rsidRPr="00ED22EF">
        <w:rPr>
          <w:rFonts w:ascii="Times New Roman" w:hAnsi="Times New Roman" w:cs="Times New Roman"/>
          <w:sz w:val="28"/>
          <w:szCs w:val="28"/>
        </w:rPr>
        <w:t>К  форуму</w:t>
      </w:r>
      <w:proofErr w:type="gramEnd"/>
      <w:r w:rsidRPr="00ED22EF">
        <w:rPr>
          <w:rFonts w:ascii="Times New Roman" w:hAnsi="Times New Roman" w:cs="Times New Roman"/>
          <w:sz w:val="28"/>
          <w:szCs w:val="28"/>
        </w:rPr>
        <w:t xml:space="preserve"> ученики 4 класса прочитали повесть </w:t>
      </w:r>
      <w:r w:rsidRPr="00ED22EF">
        <w:rPr>
          <w:rFonts w:ascii="Times New Roman" w:hAnsi="Times New Roman" w:cs="Times New Roman"/>
          <w:b/>
          <w:sz w:val="28"/>
          <w:szCs w:val="28"/>
        </w:rPr>
        <w:t>Любовь Воронковой "Девочка из города"</w:t>
      </w:r>
      <w:r w:rsidRPr="00ED22EF">
        <w:rPr>
          <w:rFonts w:ascii="Times New Roman" w:hAnsi="Times New Roman" w:cs="Times New Roman"/>
          <w:sz w:val="28"/>
          <w:szCs w:val="28"/>
        </w:rPr>
        <w:t xml:space="preserve">, пятиклассники читали повесть </w:t>
      </w:r>
      <w:r w:rsidRPr="00ED22EF">
        <w:rPr>
          <w:rFonts w:ascii="Times New Roman" w:hAnsi="Times New Roman" w:cs="Times New Roman"/>
          <w:b/>
          <w:sz w:val="28"/>
          <w:szCs w:val="28"/>
        </w:rPr>
        <w:t>Николая Чуковского "Морской охотник"</w:t>
      </w:r>
      <w:r w:rsidRPr="00ED22EF">
        <w:rPr>
          <w:rFonts w:ascii="Times New Roman" w:hAnsi="Times New Roman" w:cs="Times New Roman"/>
          <w:sz w:val="28"/>
          <w:szCs w:val="28"/>
        </w:rPr>
        <w:t xml:space="preserve">, шестиклассники читали первую часть дилогии </w:t>
      </w:r>
      <w:r w:rsidRPr="00ED22EF">
        <w:rPr>
          <w:rFonts w:ascii="Times New Roman" w:hAnsi="Times New Roman" w:cs="Times New Roman"/>
          <w:b/>
          <w:sz w:val="28"/>
          <w:szCs w:val="28"/>
        </w:rPr>
        <w:t xml:space="preserve">Василия </w:t>
      </w:r>
      <w:proofErr w:type="spellStart"/>
      <w:r w:rsidRPr="00ED22EF">
        <w:rPr>
          <w:rFonts w:ascii="Times New Roman" w:hAnsi="Times New Roman" w:cs="Times New Roman"/>
          <w:b/>
          <w:sz w:val="28"/>
          <w:szCs w:val="28"/>
        </w:rPr>
        <w:t>Клёпова</w:t>
      </w:r>
      <w:proofErr w:type="spellEnd"/>
      <w:r w:rsidRPr="00ED22EF">
        <w:rPr>
          <w:rFonts w:ascii="Times New Roman" w:hAnsi="Times New Roman" w:cs="Times New Roman"/>
          <w:b/>
          <w:sz w:val="28"/>
          <w:szCs w:val="28"/>
        </w:rPr>
        <w:t xml:space="preserve"> "Тайна золотой долины"</w:t>
      </w:r>
      <w:r w:rsidRPr="00ED22EF">
        <w:rPr>
          <w:rFonts w:ascii="Times New Roman" w:hAnsi="Times New Roman" w:cs="Times New Roman"/>
          <w:sz w:val="28"/>
          <w:szCs w:val="28"/>
        </w:rPr>
        <w:t xml:space="preserve">. Ученики 7 класса знакомились с невыдуманными история </w:t>
      </w:r>
      <w:proofErr w:type="spellStart"/>
      <w:r w:rsidRPr="00ED22EF">
        <w:rPr>
          <w:rFonts w:ascii="Times New Roman" w:hAnsi="Times New Roman" w:cs="Times New Roman"/>
          <w:b/>
          <w:sz w:val="28"/>
          <w:szCs w:val="28"/>
        </w:rPr>
        <w:t>П.Заводчикова</w:t>
      </w:r>
      <w:proofErr w:type="spellEnd"/>
      <w:r w:rsidRPr="00ED22E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D22EF">
        <w:rPr>
          <w:rFonts w:ascii="Times New Roman" w:hAnsi="Times New Roman" w:cs="Times New Roman"/>
          <w:b/>
          <w:sz w:val="28"/>
          <w:szCs w:val="28"/>
        </w:rPr>
        <w:t>С.Самойлова</w:t>
      </w:r>
      <w:proofErr w:type="spellEnd"/>
      <w:r w:rsidRPr="00ED22EF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D22EF">
        <w:rPr>
          <w:rFonts w:ascii="Times New Roman" w:hAnsi="Times New Roman" w:cs="Times New Roman"/>
          <w:b/>
          <w:sz w:val="28"/>
          <w:szCs w:val="28"/>
        </w:rPr>
        <w:t>евичья команда"</w:t>
      </w:r>
      <w:r w:rsidRPr="00ED22EF">
        <w:rPr>
          <w:rFonts w:ascii="Times New Roman" w:hAnsi="Times New Roman" w:cs="Times New Roman"/>
          <w:sz w:val="28"/>
          <w:szCs w:val="28"/>
        </w:rPr>
        <w:t xml:space="preserve">, восьмиклассники читали повесть </w:t>
      </w:r>
      <w:r w:rsidRPr="00ED22EF">
        <w:rPr>
          <w:rFonts w:ascii="Times New Roman" w:hAnsi="Times New Roman" w:cs="Times New Roman"/>
          <w:b/>
          <w:sz w:val="28"/>
          <w:szCs w:val="28"/>
        </w:rPr>
        <w:t>Виктора Карпенко "Мишкина война"</w:t>
      </w:r>
      <w:r w:rsidRPr="00ED22EF">
        <w:rPr>
          <w:rFonts w:ascii="Times New Roman" w:hAnsi="Times New Roman" w:cs="Times New Roman"/>
          <w:sz w:val="28"/>
          <w:szCs w:val="28"/>
        </w:rPr>
        <w:t xml:space="preserve">, а девятиклассники осмысливали события военных лет, читая повесть </w:t>
      </w:r>
      <w:r w:rsidRPr="00ED22EF">
        <w:rPr>
          <w:rFonts w:ascii="Times New Roman" w:hAnsi="Times New Roman" w:cs="Times New Roman"/>
          <w:b/>
          <w:sz w:val="28"/>
          <w:szCs w:val="28"/>
        </w:rPr>
        <w:t xml:space="preserve">Э. </w:t>
      </w:r>
      <w:proofErr w:type="spellStart"/>
      <w:r w:rsidRPr="00ED22EF">
        <w:rPr>
          <w:rFonts w:ascii="Times New Roman" w:hAnsi="Times New Roman" w:cs="Times New Roman"/>
          <w:b/>
          <w:sz w:val="28"/>
          <w:szCs w:val="28"/>
        </w:rPr>
        <w:t>Веркина</w:t>
      </w:r>
      <w:proofErr w:type="spellEnd"/>
      <w:r w:rsidRPr="00ED22EF">
        <w:rPr>
          <w:rFonts w:ascii="Times New Roman" w:hAnsi="Times New Roman" w:cs="Times New Roman"/>
          <w:b/>
          <w:sz w:val="28"/>
          <w:szCs w:val="28"/>
        </w:rPr>
        <w:t xml:space="preserve"> "Облачный полк".</w:t>
      </w:r>
    </w:p>
    <w:p w:rsidR="00ED22EF" w:rsidRPr="00ED22EF" w:rsidRDefault="00ED22EF" w:rsidP="00ED2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EF">
        <w:rPr>
          <w:rFonts w:ascii="Times New Roman" w:hAnsi="Times New Roman" w:cs="Times New Roman"/>
          <w:sz w:val="28"/>
          <w:szCs w:val="28"/>
        </w:rPr>
        <w:t xml:space="preserve">В форуме приняли участие 10 образовательных организаций 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ED22EF">
        <w:rPr>
          <w:rFonts w:ascii="Times New Roman" w:hAnsi="Times New Roman" w:cs="Times New Roman"/>
          <w:sz w:val="28"/>
          <w:szCs w:val="28"/>
        </w:rPr>
        <w:t>округа:  МБОУ</w:t>
      </w:r>
      <w:proofErr w:type="gramEnd"/>
      <w:r w:rsidRPr="00ED22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СОШ»,  МБОУ «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Малодорская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СОШ»,  МБОУ "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СОШ»,  МБОУ «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Березницкая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ОГ» и филиал 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Едемская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имени Розы 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Шаниной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,  МБОУ «ОСОШ №1»;  МБОУ «ОСОШ №2»;  МБОУ «Ульяновская </w:t>
      </w:r>
      <w:r w:rsidRPr="00ED22EF">
        <w:rPr>
          <w:rFonts w:ascii="Times New Roman" w:hAnsi="Times New Roman" w:cs="Times New Roman"/>
          <w:sz w:val="28"/>
          <w:szCs w:val="28"/>
        </w:rPr>
        <w:lastRenderedPageBreak/>
        <w:t>СОШ» и филиал Ростовская основная школа, МБОУ «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Устьянская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 xml:space="preserve"> СОШ» и филиал Орловская начальная школа.</w:t>
      </w:r>
    </w:p>
    <w:p w:rsidR="00FF28A4" w:rsidRPr="00ED22EF" w:rsidRDefault="00ED22EF" w:rsidP="00ED2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EF">
        <w:rPr>
          <w:rFonts w:ascii="Times New Roman" w:hAnsi="Times New Roman" w:cs="Times New Roman"/>
          <w:sz w:val="28"/>
          <w:szCs w:val="28"/>
        </w:rPr>
        <w:t xml:space="preserve">Форум прошел в два этапа. На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дистанционный отборочный этап  </w:t>
      </w:r>
      <w:bookmarkStart w:id="0" w:name="_GoBack"/>
      <w:bookmarkEnd w:id="0"/>
      <w:r w:rsidRPr="00ED22EF">
        <w:rPr>
          <w:rFonts w:ascii="Times New Roman" w:hAnsi="Times New Roman" w:cs="Times New Roman"/>
          <w:sz w:val="28"/>
          <w:szCs w:val="28"/>
        </w:rPr>
        <w:t xml:space="preserve">(13 - 14  марта 2025 г.) заявились 120 обучающихся. Во </w:t>
      </w:r>
      <w:proofErr w:type="gramStart"/>
      <w:r w:rsidRPr="00ED22EF">
        <w:rPr>
          <w:rFonts w:ascii="Times New Roman" w:hAnsi="Times New Roman" w:cs="Times New Roman"/>
          <w:sz w:val="28"/>
          <w:szCs w:val="28"/>
        </w:rPr>
        <w:t>второй  очный</w:t>
      </w:r>
      <w:proofErr w:type="gramEnd"/>
      <w:r w:rsidRPr="00ED22EF">
        <w:rPr>
          <w:rFonts w:ascii="Times New Roman" w:hAnsi="Times New Roman" w:cs="Times New Roman"/>
          <w:sz w:val="28"/>
          <w:szCs w:val="28"/>
        </w:rPr>
        <w:t xml:space="preserve"> этап  (22 марта  2025 г.) прошли 76 обучающихся.  В соответствии с Положением на каждой читательской площадке очного этапа </w:t>
      </w:r>
      <w:proofErr w:type="gramStart"/>
      <w:r w:rsidRPr="00ED22EF">
        <w:rPr>
          <w:rFonts w:ascii="Times New Roman" w:hAnsi="Times New Roman" w:cs="Times New Roman"/>
          <w:sz w:val="28"/>
          <w:szCs w:val="28"/>
        </w:rPr>
        <w:t>определены  победители</w:t>
      </w:r>
      <w:proofErr w:type="gramEnd"/>
      <w:r w:rsidRPr="00ED22EF">
        <w:rPr>
          <w:rFonts w:ascii="Times New Roman" w:hAnsi="Times New Roman" w:cs="Times New Roman"/>
          <w:sz w:val="28"/>
          <w:szCs w:val="28"/>
        </w:rPr>
        <w:t xml:space="preserve"> и призёры в двух номинациях:   «Умник читающий» и   «Теоретик читающий».   </w:t>
      </w:r>
      <w:proofErr w:type="gramStart"/>
      <w:r w:rsidRPr="00ED22EF">
        <w:rPr>
          <w:rFonts w:ascii="Times New Roman" w:hAnsi="Times New Roman" w:cs="Times New Roman"/>
          <w:sz w:val="28"/>
          <w:szCs w:val="28"/>
        </w:rPr>
        <w:t>Победители  номинаций</w:t>
      </w:r>
      <w:proofErr w:type="gramEnd"/>
      <w:r w:rsidRPr="00ED22EF">
        <w:rPr>
          <w:rFonts w:ascii="Times New Roman" w:hAnsi="Times New Roman" w:cs="Times New Roman"/>
          <w:sz w:val="28"/>
          <w:szCs w:val="28"/>
        </w:rPr>
        <w:t xml:space="preserve"> становятся претендентами для участия в районном празднике «Юные дарования </w:t>
      </w:r>
      <w:proofErr w:type="spellStart"/>
      <w:r w:rsidRPr="00ED22EF">
        <w:rPr>
          <w:rFonts w:ascii="Times New Roman" w:hAnsi="Times New Roman" w:cs="Times New Roman"/>
          <w:sz w:val="28"/>
          <w:szCs w:val="28"/>
        </w:rPr>
        <w:t>Устьи</w:t>
      </w:r>
      <w:proofErr w:type="spellEnd"/>
      <w:r w:rsidRPr="00ED22EF">
        <w:rPr>
          <w:rFonts w:ascii="Times New Roman" w:hAnsi="Times New Roman" w:cs="Times New Roman"/>
          <w:sz w:val="28"/>
          <w:szCs w:val="28"/>
        </w:rPr>
        <w:t>».</w:t>
      </w:r>
    </w:p>
    <w:sectPr w:rsidR="00FF28A4" w:rsidRPr="00ED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A3"/>
    <w:rsid w:val="000618A3"/>
    <w:rsid w:val="000B37F8"/>
    <w:rsid w:val="00763E78"/>
    <w:rsid w:val="00E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3F81A-D026-4C02-AF69-E6C46C31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25kab</dc:creator>
  <cp:keywords/>
  <dc:description/>
  <cp:lastModifiedBy>25kab</cp:lastModifiedBy>
  <cp:revision>2</cp:revision>
  <dcterms:created xsi:type="dcterms:W3CDTF">2025-04-01T07:43:00Z</dcterms:created>
  <dcterms:modified xsi:type="dcterms:W3CDTF">2025-04-01T07:50:00Z</dcterms:modified>
</cp:coreProperties>
</file>