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BB" w:rsidRPr="005127C1" w:rsidRDefault="00013FBB" w:rsidP="00013FBB">
      <w:pPr>
        <w:pStyle w:val="a3"/>
        <w:rPr>
          <w:rFonts w:ascii="Times New Roman" w:hAnsi="Times New Roman"/>
          <w:sz w:val="24"/>
          <w:szCs w:val="24"/>
        </w:rPr>
      </w:pPr>
      <w:r w:rsidRPr="00013FBB">
        <w:rPr>
          <w:rFonts w:ascii="Times New Roman" w:hAnsi="Times New Roman"/>
          <w:b/>
          <w:sz w:val="24"/>
          <w:szCs w:val="24"/>
        </w:rPr>
        <w:t>25 февраля 2025 года</w:t>
      </w:r>
      <w:r>
        <w:rPr>
          <w:rFonts w:ascii="Times New Roman" w:hAnsi="Times New Roman"/>
          <w:sz w:val="24"/>
          <w:szCs w:val="24"/>
        </w:rPr>
        <w:t xml:space="preserve">  в МБОУ «</w:t>
      </w:r>
      <w:proofErr w:type="spellStart"/>
      <w:r>
        <w:rPr>
          <w:rFonts w:ascii="Times New Roman" w:hAnsi="Times New Roman"/>
          <w:sz w:val="24"/>
          <w:szCs w:val="24"/>
        </w:rPr>
        <w:t>Илезская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состоялось  </w:t>
      </w:r>
      <w:r>
        <w:rPr>
          <w:rFonts w:ascii="Times New Roman" w:hAnsi="Times New Roman"/>
          <w:sz w:val="24"/>
          <w:szCs w:val="24"/>
        </w:rPr>
        <w:t xml:space="preserve">заседание РМО учителей математики. Тема заседания: </w:t>
      </w:r>
      <w:r w:rsidRPr="005127C1">
        <w:rPr>
          <w:rFonts w:ascii="Times New Roman" w:hAnsi="Times New Roman"/>
          <w:sz w:val="24"/>
          <w:szCs w:val="24"/>
        </w:rPr>
        <w:t xml:space="preserve">«Современные образовательные технологии в процессе обучения математике в условиях обновления ФГОС и ФООП». </w:t>
      </w:r>
      <w:r>
        <w:rPr>
          <w:rFonts w:ascii="Times New Roman" w:hAnsi="Times New Roman"/>
          <w:sz w:val="24"/>
          <w:szCs w:val="24"/>
        </w:rPr>
        <w:t xml:space="preserve">14 учителей из разных  школ </w:t>
      </w:r>
      <w:proofErr w:type="spellStart"/>
      <w:r>
        <w:rPr>
          <w:rFonts w:ascii="Times New Roman" w:hAnsi="Times New Roman"/>
          <w:sz w:val="24"/>
          <w:szCs w:val="24"/>
        </w:rPr>
        <w:t>Устьянского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встретились, чтобы в атмосфере дружеского взаимодействия обменяться опытом по теме заседания. </w:t>
      </w:r>
    </w:p>
    <w:p w:rsidR="00013FBB" w:rsidRDefault="00013FBB" w:rsidP="00013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3FBB">
        <w:rPr>
          <w:rFonts w:ascii="Times New Roman" w:hAnsi="Times New Roman" w:cs="Times New Roman"/>
          <w:b/>
          <w:sz w:val="24"/>
          <w:szCs w:val="24"/>
        </w:rPr>
        <w:t>Игнатова Н.Н.</w:t>
      </w:r>
      <w:r>
        <w:rPr>
          <w:rFonts w:ascii="Times New Roman" w:hAnsi="Times New Roman" w:cs="Times New Roman"/>
          <w:sz w:val="24"/>
          <w:szCs w:val="24"/>
        </w:rPr>
        <w:t xml:space="preserve"> обобщила опыт использования в своей работе технологии индивидуализации и дифференциации. Она поделилась самостоятельными работами, составленными с использованием дифференцированного подхода. Надежда Николаевна рассказала, как она использует групповую работу на уроке, чтобы развивать каждого ученика. Учитель поделилась опытом организации взаимопомощи между учениками.</w:t>
      </w:r>
    </w:p>
    <w:p w:rsidR="00013FBB" w:rsidRPr="00B00769" w:rsidRDefault="00013FBB" w:rsidP="00C478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BB">
        <w:rPr>
          <w:rFonts w:ascii="Times New Roman" w:hAnsi="Times New Roman" w:cs="Times New Roman"/>
          <w:b/>
          <w:sz w:val="24"/>
          <w:szCs w:val="24"/>
        </w:rPr>
        <w:t>Лузина Т.В.</w:t>
      </w:r>
      <w:r>
        <w:rPr>
          <w:rFonts w:ascii="Times New Roman" w:hAnsi="Times New Roman" w:cs="Times New Roman"/>
          <w:sz w:val="24"/>
          <w:szCs w:val="24"/>
        </w:rPr>
        <w:t xml:space="preserve"> провела урок математики в 5 классе по теме «Треугольник». Урок был построен с учетом особенностей класса, осуществлялся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подход. В ходе урока ученики сами сформулировали тему урока и задачи,  дали определение треугольника, провели исследование и определили виды треугольника по сторонам и углам, проверили полученные знания при решении задач. Ребята работали в парах, фронтально, самостоятельно. Выполняли проверку и самопроверку выполненных заданий.</w:t>
      </w:r>
      <w:r w:rsidRPr="00FD7804">
        <w:rPr>
          <w:rFonts w:ascii="Times New Roman" w:hAnsi="Times New Roman" w:cs="Times New Roman"/>
          <w:sz w:val="24"/>
          <w:szCs w:val="24"/>
        </w:rPr>
        <w:t xml:space="preserve"> </w:t>
      </w:r>
      <w:r w:rsidRPr="00B00769">
        <w:rPr>
          <w:rFonts w:ascii="Times New Roman" w:hAnsi="Times New Roman" w:cs="Times New Roman"/>
          <w:sz w:val="24"/>
          <w:szCs w:val="24"/>
        </w:rPr>
        <w:t>После урока учителем был проведен самоанализ урока. Коллегам урок понравился, они проанализировали урок по схеме экспертной оценки урока в контексте системно-</w:t>
      </w:r>
      <w:proofErr w:type="spellStart"/>
      <w:r w:rsidRPr="00B0076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00769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013FBB" w:rsidRDefault="00013FBB" w:rsidP="00C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C478B4">
        <w:rPr>
          <w:rFonts w:ascii="Times New Roman" w:hAnsi="Times New Roman" w:cs="Times New Roman"/>
          <w:b/>
          <w:sz w:val="24"/>
          <w:szCs w:val="24"/>
        </w:rPr>
        <w:t>Клепикова В.М.</w:t>
      </w:r>
      <w:r>
        <w:rPr>
          <w:rFonts w:ascii="Times New Roman" w:hAnsi="Times New Roman" w:cs="Times New Roman"/>
          <w:sz w:val="24"/>
          <w:szCs w:val="24"/>
        </w:rPr>
        <w:t xml:space="preserve"> провела практическое занятие в 9,11 классах. Обучающиеся в ходе выполнения самостоятельной работы столкнулись с проблемой отсутствия умения, необходимого для решения задачи. Они в совместной деятельности сформулировали тему и цель занятия. Изучая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определили, что такое работа, производительность. Установили взаимосвязь и сходство решения задач на работу и движение, устранили проблему и решили задачи. Ребята были активны. Цель занятия была достигнута. В ходе самоанализа учитель пояснила выбор занятия, его цель и задачи. Занятие педагогам понравилось, они будут использовать приемы, показанные педагогом в своей работе.</w:t>
      </w:r>
    </w:p>
    <w:p w:rsidR="00013FBB" w:rsidRDefault="00013FBB" w:rsidP="00013F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8B4">
        <w:rPr>
          <w:rFonts w:ascii="Times New Roman" w:hAnsi="Times New Roman" w:cs="Times New Roman"/>
          <w:b/>
          <w:sz w:val="24"/>
          <w:szCs w:val="24"/>
        </w:rPr>
        <w:t>Зваричук</w:t>
      </w:r>
      <w:proofErr w:type="spellEnd"/>
      <w:r w:rsidRPr="00C478B4">
        <w:rPr>
          <w:rFonts w:ascii="Times New Roman" w:hAnsi="Times New Roman" w:cs="Times New Roman"/>
          <w:b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рассказала о технологии проведения урока рефлексии. Она познакомила педагогов с целями, структурой и содержание урока рефлексии, какие УУД развиваются на каждом этапе урока. Показала фрагмент урока рефлексии.</w:t>
      </w:r>
    </w:p>
    <w:p w:rsidR="00013FBB" w:rsidRDefault="00013FBB" w:rsidP="00013FBB">
      <w:pPr>
        <w:jc w:val="both"/>
        <w:rPr>
          <w:rFonts w:ascii="Times New Roman" w:hAnsi="Times New Roman" w:cs="Times New Roman"/>
          <w:sz w:val="24"/>
          <w:szCs w:val="24"/>
        </w:rPr>
      </w:pPr>
      <w:r w:rsidRPr="00C478B4">
        <w:rPr>
          <w:rFonts w:ascii="Times New Roman" w:hAnsi="Times New Roman" w:cs="Times New Roman"/>
          <w:b/>
          <w:sz w:val="24"/>
          <w:szCs w:val="24"/>
        </w:rPr>
        <w:t>Попова Е.В.</w:t>
      </w:r>
      <w:r>
        <w:rPr>
          <w:rFonts w:ascii="Times New Roman" w:hAnsi="Times New Roman" w:cs="Times New Roman"/>
          <w:sz w:val="24"/>
          <w:szCs w:val="24"/>
        </w:rPr>
        <w:t xml:space="preserve"> провела мастер-класс по формированию функциональной грамотности на уроках математики. Елена Викторовна определила цель и задачи мастер - класса, а также каждый учитель прописал свои ожидания. Выполняя различные задания, педагоги повторили все ключевые компетенции, которые необходимо развивать у школьников. Все ожидания участников мастер-класса оправдались, мастер-класс достиг цели.</w:t>
      </w:r>
    </w:p>
    <w:p w:rsidR="00013FBB" w:rsidRDefault="00C478B4" w:rsidP="00013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8B4">
        <w:rPr>
          <w:rFonts w:ascii="Times New Roman" w:hAnsi="Times New Roman" w:cs="Times New Roman"/>
          <w:b/>
          <w:sz w:val="24"/>
          <w:szCs w:val="24"/>
        </w:rPr>
        <w:t>Полоскова</w:t>
      </w:r>
      <w:proofErr w:type="spellEnd"/>
      <w:r w:rsidRPr="00C478B4">
        <w:rPr>
          <w:rFonts w:ascii="Times New Roman" w:hAnsi="Times New Roman" w:cs="Times New Roman"/>
          <w:b/>
          <w:sz w:val="24"/>
          <w:szCs w:val="24"/>
        </w:rPr>
        <w:t xml:space="preserve"> К.И.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,д</w:t>
      </w:r>
      <w:r w:rsidR="00013FBB">
        <w:rPr>
          <w:rFonts w:ascii="Times New Roman" w:hAnsi="Times New Roman" w:cs="Times New Roman"/>
          <w:sz w:val="24"/>
          <w:szCs w:val="24"/>
        </w:rPr>
        <w:t>ля развития информационных компетенций педагогов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3FBB">
        <w:rPr>
          <w:rFonts w:ascii="Times New Roman" w:hAnsi="Times New Roman" w:cs="Times New Roman"/>
          <w:sz w:val="24"/>
          <w:szCs w:val="24"/>
        </w:rPr>
        <w:t xml:space="preserve"> рассказала о многофункциональном сервисе «</w:t>
      </w:r>
      <w:proofErr w:type="spellStart"/>
      <w:r w:rsidR="00013FBB">
        <w:rPr>
          <w:rFonts w:ascii="Times New Roman" w:hAnsi="Times New Roman" w:cs="Times New Roman"/>
          <w:sz w:val="24"/>
          <w:szCs w:val="24"/>
        </w:rPr>
        <w:t>Опросникум</w:t>
      </w:r>
      <w:proofErr w:type="spellEnd"/>
      <w:r w:rsidR="00013FBB">
        <w:rPr>
          <w:rFonts w:ascii="Times New Roman" w:hAnsi="Times New Roman" w:cs="Times New Roman"/>
          <w:sz w:val="24"/>
          <w:szCs w:val="24"/>
        </w:rPr>
        <w:t>». Она показала, как зарегистрироваться, создать кроссворд, тест, викторину, уменьшить ссылку и другие возможности сервиса.</w:t>
      </w:r>
    </w:p>
    <w:p w:rsidR="00013FBB" w:rsidRDefault="00013FBB" w:rsidP="00013FBB">
      <w:pPr>
        <w:jc w:val="both"/>
        <w:rPr>
          <w:rFonts w:ascii="Times New Roman" w:hAnsi="Times New Roman" w:cs="Times New Roman"/>
          <w:sz w:val="24"/>
          <w:szCs w:val="24"/>
        </w:rPr>
      </w:pPr>
      <w:r w:rsidRPr="00C478B4">
        <w:rPr>
          <w:rFonts w:ascii="Times New Roman" w:hAnsi="Times New Roman" w:cs="Times New Roman"/>
          <w:b/>
          <w:sz w:val="24"/>
          <w:szCs w:val="24"/>
        </w:rPr>
        <w:t>Сергеева И.В.</w:t>
      </w:r>
      <w:r>
        <w:rPr>
          <w:rFonts w:ascii="Times New Roman" w:hAnsi="Times New Roman" w:cs="Times New Roman"/>
          <w:sz w:val="24"/>
          <w:szCs w:val="24"/>
        </w:rPr>
        <w:t xml:space="preserve"> в ходе практикума обучила педагогов создавать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математике используя разные виды заданий на платформе ЦОС «Моя школа». Каждый педагог составил тест по заданиям   ОГЭ по математике.</w:t>
      </w:r>
    </w:p>
    <w:p w:rsidR="00013FBB" w:rsidRDefault="00C478B4" w:rsidP="00013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заседания о</w:t>
      </w:r>
      <w:r w:rsidR="00013FBB">
        <w:rPr>
          <w:rFonts w:ascii="Times New Roman" w:hAnsi="Times New Roman" w:cs="Times New Roman"/>
          <w:sz w:val="24"/>
          <w:szCs w:val="24"/>
        </w:rPr>
        <w:t>бсудили правила и ход муниципальной игры по математике «Проценты в нашей жизни», заполнили анкеты обратной связи, планировали места проведения РМО в следующем учебном году.</w:t>
      </w:r>
    </w:p>
    <w:p w:rsidR="00013FBB" w:rsidRPr="00B00769" w:rsidRDefault="00C478B4" w:rsidP="00013F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Итогом заседания стали, следующие решения:</w:t>
      </w:r>
    </w:p>
    <w:p w:rsidR="00013FBB" w:rsidRDefault="00013FBB" w:rsidP="00013F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69">
        <w:rPr>
          <w:rFonts w:ascii="Times New Roman" w:hAnsi="Times New Roman" w:cs="Times New Roman"/>
          <w:sz w:val="24"/>
          <w:szCs w:val="24"/>
        </w:rPr>
        <w:t xml:space="preserve">1. Приемы, используемые на открытых уроках, </w:t>
      </w:r>
      <w:r>
        <w:rPr>
          <w:rFonts w:ascii="Times New Roman" w:hAnsi="Times New Roman" w:cs="Times New Roman"/>
          <w:sz w:val="24"/>
          <w:szCs w:val="24"/>
        </w:rPr>
        <w:t xml:space="preserve">мастер- классах, выступлениях </w:t>
      </w:r>
      <w:r w:rsidRPr="00B0076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</w:rPr>
        <w:t>в работе</w:t>
      </w:r>
      <w:r w:rsidRPr="00B00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FBB" w:rsidRPr="00B00769" w:rsidRDefault="00013FBB" w:rsidP="00013F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6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Провести муниципальную игру по математике 17 марта через платформу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14 часов. Состав команды: 1обучающися 5 класса, 1 обучающийся 6 класса, 1 обучающийся 7 класса, 1 обучающийся 8 класса, 5 член команды - обучающийся 5-8 класса.</w:t>
      </w:r>
    </w:p>
    <w:p w:rsidR="00013FBB" w:rsidRPr="00B00769" w:rsidRDefault="00013FBB" w:rsidP="00013F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6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Рекомендовать провести РМО математиков в следующем учебном году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и МБОУ «ОСОШ №1»</w:t>
      </w:r>
      <w:r w:rsidRPr="00B00769">
        <w:rPr>
          <w:rFonts w:ascii="Times New Roman" w:hAnsi="Times New Roman" w:cs="Times New Roman"/>
          <w:sz w:val="24"/>
          <w:szCs w:val="24"/>
        </w:rPr>
        <w:t>.</w:t>
      </w:r>
    </w:p>
    <w:p w:rsidR="00013FBB" w:rsidRPr="00B00769" w:rsidRDefault="00013FBB" w:rsidP="00013F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FBB" w:rsidRDefault="00013FBB" w:rsidP="00013F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FBB" w:rsidRPr="00B00769" w:rsidRDefault="00013FBB" w:rsidP="00013F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FBB" w:rsidRPr="005127C1" w:rsidRDefault="00013FBB" w:rsidP="00013FB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2831" w:rsidRDefault="00672831"/>
    <w:sectPr w:rsidR="0067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BA"/>
    <w:rsid w:val="00013FBB"/>
    <w:rsid w:val="003D1EBA"/>
    <w:rsid w:val="00672831"/>
    <w:rsid w:val="00C4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FBB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FBB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2025-02-27T07:26:00Z</dcterms:created>
  <dcterms:modified xsi:type="dcterms:W3CDTF">2025-02-27T07:43:00Z</dcterms:modified>
</cp:coreProperties>
</file>