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247" w:rsidRPr="00CF7C29" w:rsidRDefault="00E24233" w:rsidP="00D250E1">
      <w:pPr>
        <w:spacing w:line="360" w:lineRule="auto"/>
        <w:ind w:firstLine="709"/>
        <w:jc w:val="right"/>
        <w:rPr>
          <w:rFonts w:ascii="Times New Roman" w:hAnsi="Times New Roman" w:cs="Times New Roman"/>
          <w:sz w:val="24"/>
          <w:szCs w:val="24"/>
        </w:rPr>
      </w:pPr>
      <w:r w:rsidRPr="00CF7C29">
        <w:rPr>
          <w:rFonts w:ascii="Times New Roman" w:hAnsi="Times New Roman" w:cs="Times New Roman"/>
          <w:b/>
          <w:sz w:val="24"/>
          <w:szCs w:val="24"/>
        </w:rPr>
        <w:t>ФИО автора:</w:t>
      </w:r>
      <w:r w:rsidRPr="00CF7C29">
        <w:rPr>
          <w:rFonts w:ascii="Times New Roman" w:hAnsi="Times New Roman" w:cs="Times New Roman"/>
          <w:sz w:val="24"/>
          <w:szCs w:val="24"/>
        </w:rPr>
        <w:t xml:space="preserve"> Дуганова Евгения Владимировна.</w:t>
      </w:r>
    </w:p>
    <w:p w:rsidR="008A255B" w:rsidRPr="00CF7C29" w:rsidRDefault="00E24233" w:rsidP="000A4584">
      <w:pPr>
        <w:spacing w:line="360" w:lineRule="auto"/>
        <w:jc w:val="right"/>
        <w:rPr>
          <w:rFonts w:ascii="Times New Roman" w:hAnsi="Times New Roman" w:cs="Times New Roman"/>
          <w:sz w:val="24"/>
          <w:szCs w:val="24"/>
        </w:rPr>
      </w:pPr>
      <w:r w:rsidRPr="00CF7C29">
        <w:rPr>
          <w:rFonts w:ascii="Times New Roman" w:hAnsi="Times New Roman" w:cs="Times New Roman"/>
          <w:b/>
          <w:sz w:val="24"/>
          <w:szCs w:val="24"/>
        </w:rPr>
        <w:t>Должность:</w:t>
      </w:r>
      <w:r w:rsidRPr="00CF7C29">
        <w:rPr>
          <w:rFonts w:ascii="Times New Roman" w:hAnsi="Times New Roman" w:cs="Times New Roman"/>
          <w:sz w:val="24"/>
          <w:szCs w:val="24"/>
        </w:rPr>
        <w:t xml:space="preserve"> учитель иностранного языка.</w:t>
      </w:r>
      <w:r w:rsidR="000A4584" w:rsidRPr="00CF7C29">
        <w:rPr>
          <w:rFonts w:ascii="Times New Roman" w:hAnsi="Times New Roman" w:cs="Times New Roman"/>
          <w:sz w:val="24"/>
          <w:szCs w:val="24"/>
        </w:rPr>
        <w:t xml:space="preserve"> </w:t>
      </w:r>
    </w:p>
    <w:p w:rsidR="00927789" w:rsidRPr="00CF7C29" w:rsidRDefault="008A255B" w:rsidP="000A4584">
      <w:pPr>
        <w:spacing w:line="360" w:lineRule="auto"/>
        <w:jc w:val="right"/>
        <w:rPr>
          <w:rFonts w:ascii="Times New Roman" w:hAnsi="Times New Roman" w:cs="Times New Roman"/>
          <w:sz w:val="24"/>
          <w:szCs w:val="24"/>
        </w:rPr>
      </w:pPr>
      <w:r w:rsidRPr="00CF7C29">
        <w:rPr>
          <w:rFonts w:ascii="Times New Roman" w:hAnsi="Times New Roman" w:cs="Times New Roman"/>
          <w:b/>
          <w:sz w:val="24"/>
          <w:szCs w:val="24"/>
        </w:rPr>
        <w:t>Педагогический стаж:</w:t>
      </w:r>
      <w:r w:rsidRPr="00CF7C29">
        <w:rPr>
          <w:rFonts w:ascii="Times New Roman" w:hAnsi="Times New Roman" w:cs="Times New Roman"/>
          <w:sz w:val="24"/>
          <w:szCs w:val="24"/>
        </w:rPr>
        <w:t xml:space="preserve"> 30 лет.</w:t>
      </w:r>
      <w:r w:rsidR="000A4584" w:rsidRPr="00CF7C29">
        <w:rPr>
          <w:rFonts w:ascii="Times New Roman" w:hAnsi="Times New Roman" w:cs="Times New Roman"/>
          <w:sz w:val="24"/>
          <w:szCs w:val="24"/>
        </w:rPr>
        <w:t xml:space="preserve">             </w:t>
      </w:r>
    </w:p>
    <w:p w:rsidR="00E24233" w:rsidRPr="00CF7C29" w:rsidRDefault="00E24233" w:rsidP="00E24233">
      <w:pPr>
        <w:spacing w:line="360" w:lineRule="auto"/>
        <w:jc w:val="right"/>
        <w:rPr>
          <w:rFonts w:ascii="Times New Roman" w:hAnsi="Times New Roman" w:cs="Times New Roman"/>
          <w:sz w:val="24"/>
          <w:szCs w:val="24"/>
        </w:rPr>
      </w:pPr>
      <w:r w:rsidRPr="00CF7C29">
        <w:rPr>
          <w:rFonts w:ascii="Times New Roman" w:hAnsi="Times New Roman" w:cs="Times New Roman"/>
          <w:b/>
          <w:sz w:val="24"/>
          <w:szCs w:val="24"/>
        </w:rPr>
        <w:t>Наименование ОО</w:t>
      </w:r>
      <w:r w:rsidRPr="00CF7C29">
        <w:rPr>
          <w:rFonts w:ascii="Times New Roman" w:hAnsi="Times New Roman" w:cs="Times New Roman"/>
          <w:sz w:val="24"/>
          <w:szCs w:val="24"/>
        </w:rPr>
        <w:t>: МБОУ «ОСОШ № 1».</w:t>
      </w:r>
    </w:p>
    <w:p w:rsidR="00E24233" w:rsidRPr="00CF7C29" w:rsidRDefault="00E24233" w:rsidP="00D250E1">
      <w:pPr>
        <w:spacing w:line="360" w:lineRule="auto"/>
        <w:ind w:firstLine="709"/>
        <w:jc w:val="center"/>
        <w:rPr>
          <w:rFonts w:ascii="Times New Roman" w:hAnsi="Times New Roman" w:cs="Times New Roman"/>
          <w:b/>
          <w:i/>
          <w:sz w:val="24"/>
          <w:szCs w:val="24"/>
        </w:rPr>
      </w:pPr>
      <w:r w:rsidRPr="00CF7C29">
        <w:rPr>
          <w:rFonts w:ascii="Times New Roman" w:hAnsi="Times New Roman" w:cs="Times New Roman"/>
          <w:b/>
          <w:i/>
          <w:sz w:val="24"/>
          <w:szCs w:val="24"/>
        </w:rPr>
        <w:t>«Роль педагогического сообщества в организации и проведении конкурсов и мероприятий для обучающихся: опыт, вызовы и перспективы»</w:t>
      </w:r>
    </w:p>
    <w:p w:rsidR="00E24233" w:rsidRPr="00CF7C29" w:rsidRDefault="00D15FA6" w:rsidP="00D250E1">
      <w:pPr>
        <w:spacing w:line="360" w:lineRule="auto"/>
        <w:ind w:firstLine="709"/>
        <w:jc w:val="both"/>
        <w:rPr>
          <w:rFonts w:ascii="Times New Roman" w:hAnsi="Times New Roman" w:cs="Times New Roman"/>
          <w:b/>
          <w:sz w:val="24"/>
          <w:szCs w:val="24"/>
          <w:u w:val="single"/>
        </w:rPr>
      </w:pPr>
      <w:r w:rsidRPr="00CF7C29">
        <w:rPr>
          <w:rFonts w:ascii="Times New Roman" w:hAnsi="Times New Roman" w:cs="Times New Roman"/>
          <w:b/>
          <w:sz w:val="24"/>
          <w:szCs w:val="24"/>
          <w:u w:val="single"/>
        </w:rPr>
        <w:t>Актуальность</w:t>
      </w:r>
    </w:p>
    <w:p w:rsidR="00E24233" w:rsidRPr="00CF7C29" w:rsidRDefault="00E24233"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 конкурсное движение в образовательной сфере нашей страны на сегодня является одним из приоритетов и  набирает обороты с каждым годом, т.к. участие детей в разных конкурсных мероприятиях – это путь к успешности, саморазвитию, самоутверждению, поиска своей дальнейшей профессиональной направленности;  </w:t>
      </w:r>
    </w:p>
    <w:p w:rsidR="00E24233" w:rsidRPr="00CF7C29" w:rsidRDefault="00E24233"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участие в конкурсных мероприятиях также направлено на формирование функциональной грамотности. В частности, если говорить о предмете «Иностранный язык», то формирование глобальных компетенций (интеллектуальные игры) направлено на подготовку учащихся к жизни в постоянно меняющемся мире и развитие способности критически рассматривать проблемы глобального характера и межкультурного взаимодействия;</w:t>
      </w:r>
    </w:p>
    <w:p w:rsidR="00E24233" w:rsidRPr="00CF7C29" w:rsidRDefault="00E24233"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 участие в </w:t>
      </w:r>
      <w:proofErr w:type="spellStart"/>
      <w:r w:rsidRPr="00CF7C29">
        <w:rPr>
          <w:rFonts w:ascii="Times New Roman" w:hAnsi="Times New Roman" w:cs="Times New Roman"/>
          <w:sz w:val="24"/>
          <w:szCs w:val="24"/>
        </w:rPr>
        <w:t>командообразующих</w:t>
      </w:r>
      <w:proofErr w:type="spellEnd"/>
      <w:r w:rsidRPr="00CF7C29">
        <w:rPr>
          <w:rFonts w:ascii="Times New Roman" w:hAnsi="Times New Roman" w:cs="Times New Roman"/>
          <w:sz w:val="24"/>
          <w:szCs w:val="24"/>
        </w:rPr>
        <w:t xml:space="preserve"> играх – это умение работать в команде (группе),  и, тем самым, направлено на формирование коммуникативных компетенций, что является приоритетной целью изучения языка, таких как </w:t>
      </w:r>
      <w:r w:rsidRPr="00CF7C29">
        <w:rPr>
          <w:rFonts w:ascii="Times New Roman" w:hAnsi="Times New Roman" w:cs="Times New Roman"/>
          <w:sz w:val="24"/>
          <w:szCs w:val="24"/>
          <w:shd w:val="clear" w:color="auto" w:fill="FFFFFF"/>
        </w:rPr>
        <w:t>полноценное владение лексикой, фонетикой, грамматическим строем иностранного языка, умения говорить, читать и писать на нём, знания его норм и правил при построении;</w:t>
      </w:r>
    </w:p>
    <w:p w:rsidR="00E24233" w:rsidRPr="00CF7C29" w:rsidRDefault="00E24233"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и, наконец, участие в конкурсах - это также и один из способов мотивации к изучению предмета, и в конечном итоге, это путь к повышению качества обучения и образования в целом.</w:t>
      </w:r>
    </w:p>
    <w:p w:rsidR="00D15FA6" w:rsidRPr="00CF7C29" w:rsidRDefault="00D15FA6" w:rsidP="00D250E1">
      <w:pPr>
        <w:spacing w:line="360" w:lineRule="auto"/>
        <w:ind w:firstLine="709"/>
        <w:jc w:val="both"/>
        <w:rPr>
          <w:rFonts w:ascii="Times New Roman" w:hAnsi="Times New Roman" w:cs="Times New Roman"/>
          <w:b/>
          <w:sz w:val="24"/>
          <w:szCs w:val="24"/>
          <w:u w:val="single"/>
        </w:rPr>
      </w:pPr>
      <w:r w:rsidRPr="00CF7C29">
        <w:rPr>
          <w:rFonts w:ascii="Times New Roman" w:hAnsi="Times New Roman" w:cs="Times New Roman"/>
          <w:b/>
          <w:sz w:val="24"/>
          <w:szCs w:val="24"/>
          <w:u w:val="single"/>
        </w:rPr>
        <w:t>Опыт</w:t>
      </w:r>
    </w:p>
    <w:p w:rsidR="00E24233" w:rsidRPr="00CF7C29" w:rsidRDefault="00E24233"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Начнем с опыта, который позволяет обсудить уже имеющиеся практики и успехи педагогического сообщества учителей иностранного языка Устьянского округа в проведении подобных мероприятий. Во исполнение задачи повышения качества образования </w:t>
      </w:r>
      <w:r w:rsidRPr="00CF7C29">
        <w:rPr>
          <w:rFonts w:ascii="Times New Roman" w:hAnsi="Times New Roman" w:cs="Times New Roman"/>
          <w:sz w:val="24"/>
          <w:szCs w:val="24"/>
        </w:rPr>
        <w:lastRenderedPageBreak/>
        <w:t>необходимо мотивировать детей на изучение предмета, и в этом могут помочь муниципальные мероприятия для обучающихся.</w:t>
      </w:r>
    </w:p>
    <w:p w:rsidR="00E24233" w:rsidRPr="00CF7C29" w:rsidRDefault="00E24233"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 xml:space="preserve">Наше педагогическое сообщество ежегодно организует и проводит муниципальные мероприятия для обучающихся 2-х категорий: </w:t>
      </w:r>
    </w:p>
    <w:p w:rsidR="00E24233" w:rsidRPr="00CF7C29" w:rsidRDefault="00E24233" w:rsidP="00D250E1">
      <w:pPr>
        <w:spacing w:after="0"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1) для одаренных и заинтересованных детей: очные интеллектуальные командные игры; очные индивидуальные конкурсы;</w:t>
      </w:r>
    </w:p>
    <w:p w:rsidR="00E24233" w:rsidRPr="00CF7C29" w:rsidRDefault="00E24233"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2) для детей с ОВЗ: заочный индивидуальный конкурс.</w:t>
      </w:r>
    </w:p>
    <w:p w:rsidR="00227FD9" w:rsidRPr="00CF7C29" w:rsidRDefault="00227FD9"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Мероприятия проводятся в разных формах: индивидуальные конкурсы, командные игры. Также применяется разный формат: очный и заочный.</w:t>
      </w:r>
    </w:p>
    <w:p w:rsidR="00927789" w:rsidRPr="00CF7C29" w:rsidRDefault="00227FD9" w:rsidP="008A255B">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Многие из этих мероприятий стали традиционными</w:t>
      </w:r>
      <w:r w:rsidR="00A91744" w:rsidRPr="00CF7C29">
        <w:rPr>
          <w:rFonts w:ascii="Times New Roman" w:hAnsi="Times New Roman" w:cs="Times New Roman"/>
          <w:sz w:val="24"/>
          <w:szCs w:val="24"/>
        </w:rPr>
        <w:t>.</w:t>
      </w:r>
    </w:p>
    <w:p w:rsidR="00AE416A" w:rsidRPr="00CF7C29" w:rsidRDefault="00AE416A" w:rsidP="00D250E1">
      <w:pPr>
        <w:spacing w:after="0" w:line="360" w:lineRule="auto"/>
        <w:ind w:firstLine="709"/>
        <w:contextualSpacing/>
        <w:jc w:val="center"/>
        <w:rPr>
          <w:rFonts w:ascii="Times New Roman" w:hAnsi="Times New Roman" w:cs="Times New Roman"/>
          <w:b/>
          <w:sz w:val="24"/>
          <w:szCs w:val="24"/>
        </w:rPr>
      </w:pPr>
      <w:r w:rsidRPr="00CF7C29">
        <w:rPr>
          <w:rFonts w:ascii="Times New Roman" w:hAnsi="Times New Roman" w:cs="Times New Roman"/>
          <w:b/>
          <w:sz w:val="24"/>
          <w:szCs w:val="24"/>
        </w:rPr>
        <w:t>Таблица. Количество муниципальных мероприятий и количество участников.</w:t>
      </w:r>
    </w:p>
    <w:tbl>
      <w:tblPr>
        <w:tblStyle w:val="a5"/>
        <w:tblW w:w="0" w:type="auto"/>
        <w:tblLayout w:type="fixed"/>
        <w:tblLook w:val="04A0" w:firstRow="1" w:lastRow="0" w:firstColumn="1" w:lastColumn="0" w:noHBand="0" w:noVBand="1"/>
      </w:tblPr>
      <w:tblGrid>
        <w:gridCol w:w="1775"/>
        <w:gridCol w:w="1014"/>
        <w:gridCol w:w="721"/>
        <w:gridCol w:w="958"/>
        <w:gridCol w:w="885"/>
        <w:gridCol w:w="886"/>
        <w:gridCol w:w="922"/>
        <w:gridCol w:w="885"/>
        <w:gridCol w:w="886"/>
        <w:gridCol w:w="922"/>
      </w:tblGrid>
      <w:tr w:rsidR="00CF7C29" w:rsidRPr="00CF7C29" w:rsidTr="008A255B">
        <w:tc>
          <w:tcPr>
            <w:tcW w:w="1775" w:type="dxa"/>
          </w:tcPr>
          <w:p w:rsidR="00227FD9" w:rsidRPr="00CF7C29" w:rsidRDefault="000A4584" w:rsidP="000A4584">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 xml:space="preserve">Учебный </w:t>
            </w:r>
            <w:r w:rsidR="00227FD9" w:rsidRPr="00CF7C29">
              <w:rPr>
                <w:rFonts w:ascii="Times New Roman" w:hAnsi="Times New Roman" w:cs="Times New Roman"/>
                <w:b/>
                <w:sz w:val="24"/>
                <w:szCs w:val="24"/>
              </w:rPr>
              <w:t>год</w:t>
            </w:r>
          </w:p>
        </w:tc>
        <w:tc>
          <w:tcPr>
            <w:tcW w:w="2693" w:type="dxa"/>
            <w:gridSpan w:val="3"/>
          </w:tcPr>
          <w:p w:rsidR="00227FD9" w:rsidRPr="00CF7C29" w:rsidRDefault="00227FD9" w:rsidP="000A4584">
            <w:pPr>
              <w:spacing w:line="360" w:lineRule="auto"/>
              <w:ind w:firstLine="709"/>
              <w:contextualSpacing/>
              <w:jc w:val="center"/>
              <w:rPr>
                <w:rFonts w:ascii="Times New Roman" w:hAnsi="Times New Roman" w:cs="Times New Roman"/>
                <w:b/>
                <w:sz w:val="24"/>
                <w:szCs w:val="24"/>
              </w:rPr>
            </w:pPr>
            <w:r w:rsidRPr="00CF7C29">
              <w:rPr>
                <w:rFonts w:ascii="Times New Roman" w:hAnsi="Times New Roman" w:cs="Times New Roman"/>
                <w:b/>
                <w:sz w:val="24"/>
                <w:szCs w:val="24"/>
              </w:rPr>
              <w:t>2022-2023</w:t>
            </w:r>
          </w:p>
        </w:tc>
        <w:tc>
          <w:tcPr>
            <w:tcW w:w="2693" w:type="dxa"/>
            <w:gridSpan w:val="3"/>
          </w:tcPr>
          <w:p w:rsidR="00227FD9" w:rsidRPr="00CF7C29" w:rsidRDefault="00227FD9" w:rsidP="000A4584">
            <w:pPr>
              <w:spacing w:line="360" w:lineRule="auto"/>
              <w:ind w:firstLine="709"/>
              <w:contextualSpacing/>
              <w:jc w:val="center"/>
              <w:rPr>
                <w:rFonts w:ascii="Times New Roman" w:hAnsi="Times New Roman" w:cs="Times New Roman"/>
                <w:b/>
                <w:sz w:val="24"/>
                <w:szCs w:val="24"/>
              </w:rPr>
            </w:pPr>
            <w:r w:rsidRPr="00CF7C29">
              <w:rPr>
                <w:rFonts w:ascii="Times New Roman" w:hAnsi="Times New Roman" w:cs="Times New Roman"/>
                <w:b/>
                <w:sz w:val="24"/>
                <w:szCs w:val="24"/>
              </w:rPr>
              <w:t>2023-2024</w:t>
            </w:r>
          </w:p>
        </w:tc>
        <w:tc>
          <w:tcPr>
            <w:tcW w:w="2693" w:type="dxa"/>
            <w:gridSpan w:val="3"/>
          </w:tcPr>
          <w:p w:rsidR="00227FD9" w:rsidRPr="00CF7C29" w:rsidRDefault="00227FD9" w:rsidP="000A4584">
            <w:pPr>
              <w:spacing w:line="360" w:lineRule="auto"/>
              <w:ind w:firstLine="709"/>
              <w:contextualSpacing/>
              <w:jc w:val="center"/>
              <w:rPr>
                <w:rFonts w:ascii="Times New Roman" w:hAnsi="Times New Roman" w:cs="Times New Roman"/>
                <w:b/>
                <w:sz w:val="24"/>
                <w:szCs w:val="24"/>
              </w:rPr>
            </w:pPr>
            <w:r w:rsidRPr="00CF7C29">
              <w:rPr>
                <w:rFonts w:ascii="Times New Roman" w:hAnsi="Times New Roman" w:cs="Times New Roman"/>
                <w:b/>
                <w:sz w:val="24"/>
                <w:szCs w:val="24"/>
              </w:rPr>
              <w:t>2024-2025</w:t>
            </w:r>
          </w:p>
        </w:tc>
      </w:tr>
      <w:tr w:rsidR="00CF7C29" w:rsidRPr="00CF7C29" w:rsidTr="008A255B">
        <w:tc>
          <w:tcPr>
            <w:tcW w:w="1775" w:type="dxa"/>
            <w:vMerge w:val="restart"/>
          </w:tcPr>
          <w:p w:rsidR="000A4584" w:rsidRPr="00CF7C29" w:rsidRDefault="00A91744" w:rsidP="008A255B">
            <w:pPr>
              <w:spacing w:line="360" w:lineRule="auto"/>
              <w:contextualSpacing/>
              <w:jc w:val="center"/>
              <w:rPr>
                <w:rFonts w:ascii="Times New Roman" w:hAnsi="Times New Roman" w:cs="Times New Roman"/>
                <w:b/>
                <w:sz w:val="24"/>
                <w:szCs w:val="24"/>
              </w:rPr>
            </w:pPr>
            <w:proofErr w:type="gramStart"/>
            <w:r w:rsidRPr="00CF7C29">
              <w:rPr>
                <w:rFonts w:ascii="Times New Roman" w:hAnsi="Times New Roman" w:cs="Times New Roman"/>
                <w:b/>
                <w:sz w:val="24"/>
                <w:szCs w:val="24"/>
              </w:rPr>
              <w:t>М</w:t>
            </w:r>
            <w:r w:rsidR="00227FD9" w:rsidRPr="00CF7C29">
              <w:rPr>
                <w:rFonts w:ascii="Times New Roman" w:hAnsi="Times New Roman" w:cs="Times New Roman"/>
                <w:b/>
                <w:sz w:val="24"/>
                <w:szCs w:val="24"/>
              </w:rPr>
              <w:t>ероприятия</w:t>
            </w:r>
            <w:r w:rsidR="000A4584" w:rsidRPr="00CF7C29">
              <w:rPr>
                <w:rFonts w:ascii="Times New Roman" w:hAnsi="Times New Roman" w:cs="Times New Roman"/>
                <w:b/>
                <w:sz w:val="24"/>
                <w:szCs w:val="24"/>
              </w:rPr>
              <w:t>(</w:t>
            </w:r>
            <w:proofErr w:type="gramEnd"/>
            <w:r w:rsidR="000A4584" w:rsidRPr="00CF7C29">
              <w:rPr>
                <w:rFonts w:ascii="Times New Roman" w:hAnsi="Times New Roman" w:cs="Times New Roman"/>
                <w:b/>
                <w:sz w:val="24"/>
                <w:szCs w:val="24"/>
              </w:rPr>
              <w:t xml:space="preserve">кол-во </w:t>
            </w:r>
            <w:r w:rsidR="008A255B" w:rsidRPr="00CF7C29">
              <w:rPr>
                <w:rFonts w:ascii="Times New Roman" w:hAnsi="Times New Roman" w:cs="Times New Roman"/>
                <w:b/>
                <w:sz w:val="24"/>
                <w:szCs w:val="24"/>
              </w:rPr>
              <w:t>мероприятий</w:t>
            </w:r>
            <w:r w:rsidR="000A4584" w:rsidRPr="00CF7C29">
              <w:rPr>
                <w:rFonts w:ascii="Times New Roman" w:hAnsi="Times New Roman" w:cs="Times New Roman"/>
                <w:b/>
                <w:sz w:val="24"/>
                <w:szCs w:val="24"/>
              </w:rPr>
              <w:t>/</w:t>
            </w:r>
          </w:p>
          <w:p w:rsidR="00A91744" w:rsidRPr="00CF7C29" w:rsidRDefault="000A4584"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количество участников</w:t>
            </w:r>
            <w:r w:rsidR="00A91744" w:rsidRPr="00CF7C29">
              <w:rPr>
                <w:rFonts w:ascii="Times New Roman" w:hAnsi="Times New Roman" w:cs="Times New Roman"/>
                <w:b/>
                <w:sz w:val="24"/>
                <w:szCs w:val="24"/>
              </w:rPr>
              <w:t>)</w:t>
            </w:r>
          </w:p>
        </w:tc>
        <w:tc>
          <w:tcPr>
            <w:tcW w:w="1735" w:type="dxa"/>
            <w:gridSpan w:val="2"/>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Очные</w:t>
            </w:r>
          </w:p>
        </w:tc>
        <w:tc>
          <w:tcPr>
            <w:tcW w:w="958" w:type="dxa"/>
            <w:vMerge w:val="restart"/>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Заочные</w:t>
            </w:r>
          </w:p>
        </w:tc>
        <w:tc>
          <w:tcPr>
            <w:tcW w:w="1771" w:type="dxa"/>
            <w:gridSpan w:val="2"/>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Очные</w:t>
            </w:r>
          </w:p>
        </w:tc>
        <w:tc>
          <w:tcPr>
            <w:tcW w:w="922" w:type="dxa"/>
            <w:vMerge w:val="restart"/>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Заочные</w:t>
            </w:r>
          </w:p>
        </w:tc>
        <w:tc>
          <w:tcPr>
            <w:tcW w:w="1771" w:type="dxa"/>
            <w:gridSpan w:val="2"/>
          </w:tcPr>
          <w:p w:rsidR="00227FD9" w:rsidRPr="00CF7C29" w:rsidRDefault="00227FD9" w:rsidP="008A255B">
            <w:pPr>
              <w:spacing w:line="360" w:lineRule="auto"/>
              <w:ind w:firstLine="709"/>
              <w:contextualSpacing/>
              <w:jc w:val="center"/>
              <w:rPr>
                <w:rFonts w:ascii="Times New Roman" w:hAnsi="Times New Roman" w:cs="Times New Roman"/>
                <w:b/>
                <w:sz w:val="24"/>
                <w:szCs w:val="24"/>
              </w:rPr>
            </w:pPr>
            <w:r w:rsidRPr="00CF7C29">
              <w:rPr>
                <w:rFonts w:ascii="Times New Roman" w:hAnsi="Times New Roman" w:cs="Times New Roman"/>
                <w:b/>
                <w:sz w:val="24"/>
                <w:szCs w:val="24"/>
              </w:rPr>
              <w:t>Очные</w:t>
            </w:r>
          </w:p>
        </w:tc>
        <w:tc>
          <w:tcPr>
            <w:tcW w:w="922" w:type="dxa"/>
            <w:vMerge w:val="restart"/>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Заочные</w:t>
            </w:r>
          </w:p>
        </w:tc>
      </w:tr>
      <w:tr w:rsidR="00CF7C29" w:rsidRPr="00CF7C29" w:rsidTr="008A255B">
        <w:tc>
          <w:tcPr>
            <w:tcW w:w="1775" w:type="dxa"/>
            <w:vMerge/>
          </w:tcPr>
          <w:p w:rsidR="00227FD9" w:rsidRPr="00CF7C29" w:rsidRDefault="00227FD9" w:rsidP="000A4584">
            <w:pPr>
              <w:spacing w:line="360" w:lineRule="auto"/>
              <w:ind w:firstLine="709"/>
              <w:contextualSpacing/>
              <w:jc w:val="center"/>
              <w:rPr>
                <w:rFonts w:ascii="Times New Roman" w:hAnsi="Times New Roman" w:cs="Times New Roman"/>
                <w:b/>
                <w:sz w:val="24"/>
                <w:szCs w:val="24"/>
              </w:rPr>
            </w:pPr>
          </w:p>
        </w:tc>
        <w:tc>
          <w:tcPr>
            <w:tcW w:w="1014" w:type="dxa"/>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Индивидуальные</w:t>
            </w:r>
          </w:p>
        </w:tc>
        <w:tc>
          <w:tcPr>
            <w:tcW w:w="721" w:type="dxa"/>
          </w:tcPr>
          <w:p w:rsidR="00227FD9" w:rsidRPr="00CF7C29" w:rsidRDefault="008A255B"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Коман</w:t>
            </w:r>
            <w:r w:rsidR="00227FD9" w:rsidRPr="00CF7C29">
              <w:rPr>
                <w:rFonts w:ascii="Times New Roman" w:hAnsi="Times New Roman" w:cs="Times New Roman"/>
                <w:b/>
                <w:sz w:val="24"/>
                <w:szCs w:val="24"/>
              </w:rPr>
              <w:t>дные</w:t>
            </w:r>
          </w:p>
        </w:tc>
        <w:tc>
          <w:tcPr>
            <w:tcW w:w="958" w:type="dxa"/>
            <w:vMerge/>
          </w:tcPr>
          <w:p w:rsidR="00227FD9" w:rsidRPr="00CF7C29" w:rsidRDefault="00227FD9" w:rsidP="008A255B">
            <w:pPr>
              <w:spacing w:line="360" w:lineRule="auto"/>
              <w:ind w:firstLine="709"/>
              <w:contextualSpacing/>
              <w:jc w:val="center"/>
              <w:rPr>
                <w:rFonts w:ascii="Times New Roman" w:hAnsi="Times New Roman" w:cs="Times New Roman"/>
                <w:b/>
                <w:sz w:val="24"/>
                <w:szCs w:val="24"/>
              </w:rPr>
            </w:pPr>
          </w:p>
        </w:tc>
        <w:tc>
          <w:tcPr>
            <w:tcW w:w="885" w:type="dxa"/>
          </w:tcPr>
          <w:p w:rsidR="00227FD9" w:rsidRPr="00CF7C29" w:rsidRDefault="00227FD9" w:rsidP="008A255B">
            <w:pPr>
              <w:spacing w:line="360" w:lineRule="auto"/>
              <w:contextualSpacing/>
              <w:jc w:val="center"/>
              <w:rPr>
                <w:rFonts w:ascii="Times New Roman" w:hAnsi="Times New Roman" w:cs="Times New Roman"/>
                <w:b/>
                <w:sz w:val="24"/>
                <w:szCs w:val="24"/>
              </w:rPr>
            </w:pPr>
            <w:proofErr w:type="spellStart"/>
            <w:r w:rsidRPr="00CF7C29">
              <w:rPr>
                <w:rFonts w:ascii="Times New Roman" w:hAnsi="Times New Roman" w:cs="Times New Roman"/>
                <w:b/>
                <w:sz w:val="24"/>
                <w:szCs w:val="24"/>
              </w:rPr>
              <w:t>Индиви</w:t>
            </w:r>
            <w:proofErr w:type="spellEnd"/>
          </w:p>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дуальные</w:t>
            </w:r>
          </w:p>
        </w:tc>
        <w:tc>
          <w:tcPr>
            <w:tcW w:w="886" w:type="dxa"/>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Командные</w:t>
            </w:r>
          </w:p>
        </w:tc>
        <w:tc>
          <w:tcPr>
            <w:tcW w:w="922" w:type="dxa"/>
            <w:vMerge/>
          </w:tcPr>
          <w:p w:rsidR="00227FD9" w:rsidRPr="00CF7C29" w:rsidRDefault="00227FD9" w:rsidP="008A255B">
            <w:pPr>
              <w:spacing w:line="360" w:lineRule="auto"/>
              <w:ind w:firstLine="709"/>
              <w:contextualSpacing/>
              <w:jc w:val="center"/>
              <w:rPr>
                <w:rFonts w:ascii="Times New Roman" w:hAnsi="Times New Roman" w:cs="Times New Roman"/>
                <w:b/>
                <w:sz w:val="24"/>
                <w:szCs w:val="24"/>
              </w:rPr>
            </w:pPr>
          </w:p>
        </w:tc>
        <w:tc>
          <w:tcPr>
            <w:tcW w:w="885" w:type="dxa"/>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Индивидуальные</w:t>
            </w:r>
          </w:p>
        </w:tc>
        <w:tc>
          <w:tcPr>
            <w:tcW w:w="886" w:type="dxa"/>
          </w:tcPr>
          <w:p w:rsidR="00227FD9" w:rsidRPr="00CF7C29" w:rsidRDefault="00227FD9" w:rsidP="008A255B">
            <w:pPr>
              <w:spacing w:line="360" w:lineRule="auto"/>
              <w:contextualSpacing/>
              <w:jc w:val="center"/>
              <w:rPr>
                <w:rFonts w:ascii="Times New Roman" w:hAnsi="Times New Roman" w:cs="Times New Roman"/>
                <w:b/>
                <w:sz w:val="24"/>
                <w:szCs w:val="24"/>
              </w:rPr>
            </w:pPr>
            <w:proofErr w:type="spellStart"/>
            <w:r w:rsidRPr="00CF7C29">
              <w:rPr>
                <w:rFonts w:ascii="Times New Roman" w:hAnsi="Times New Roman" w:cs="Times New Roman"/>
                <w:b/>
                <w:sz w:val="24"/>
                <w:szCs w:val="24"/>
              </w:rPr>
              <w:t>Коман</w:t>
            </w:r>
            <w:proofErr w:type="spellEnd"/>
          </w:p>
          <w:p w:rsidR="00227FD9" w:rsidRPr="00CF7C29" w:rsidRDefault="00227FD9" w:rsidP="008A255B">
            <w:pPr>
              <w:spacing w:line="360" w:lineRule="auto"/>
              <w:contextualSpacing/>
              <w:jc w:val="center"/>
              <w:rPr>
                <w:rFonts w:ascii="Times New Roman" w:hAnsi="Times New Roman" w:cs="Times New Roman"/>
                <w:b/>
                <w:sz w:val="24"/>
                <w:szCs w:val="24"/>
              </w:rPr>
            </w:pPr>
            <w:proofErr w:type="spellStart"/>
            <w:r w:rsidRPr="00CF7C29">
              <w:rPr>
                <w:rFonts w:ascii="Times New Roman" w:hAnsi="Times New Roman" w:cs="Times New Roman"/>
                <w:b/>
                <w:sz w:val="24"/>
                <w:szCs w:val="24"/>
              </w:rPr>
              <w:t>дные</w:t>
            </w:r>
            <w:proofErr w:type="spellEnd"/>
          </w:p>
        </w:tc>
        <w:tc>
          <w:tcPr>
            <w:tcW w:w="922" w:type="dxa"/>
            <w:vMerge/>
          </w:tcPr>
          <w:p w:rsidR="00227FD9" w:rsidRPr="00CF7C29" w:rsidRDefault="00227FD9" w:rsidP="008A255B">
            <w:pPr>
              <w:spacing w:line="360" w:lineRule="auto"/>
              <w:ind w:firstLine="709"/>
              <w:contextualSpacing/>
              <w:jc w:val="center"/>
              <w:rPr>
                <w:rFonts w:ascii="Times New Roman" w:hAnsi="Times New Roman" w:cs="Times New Roman"/>
                <w:b/>
                <w:sz w:val="24"/>
                <w:szCs w:val="24"/>
              </w:rPr>
            </w:pPr>
          </w:p>
        </w:tc>
      </w:tr>
      <w:tr w:rsidR="00CF7C29" w:rsidRPr="00CF7C29" w:rsidTr="008A255B">
        <w:tc>
          <w:tcPr>
            <w:tcW w:w="1775" w:type="dxa"/>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Одаренные дети</w:t>
            </w:r>
          </w:p>
        </w:tc>
        <w:tc>
          <w:tcPr>
            <w:tcW w:w="1014"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 /</w:t>
            </w:r>
          </w:p>
          <w:p w:rsidR="00A91744"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18</w:t>
            </w:r>
          </w:p>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721"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w:t>
            </w:r>
          </w:p>
          <w:p w:rsidR="00A91744"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48</w:t>
            </w:r>
          </w:p>
        </w:tc>
        <w:tc>
          <w:tcPr>
            <w:tcW w:w="958"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885"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w:t>
            </w:r>
          </w:p>
          <w:p w:rsidR="00227FD9"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16</w:t>
            </w:r>
          </w:p>
        </w:tc>
        <w:tc>
          <w:tcPr>
            <w:tcW w:w="886"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2/</w:t>
            </w:r>
          </w:p>
          <w:p w:rsidR="00227FD9"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106</w:t>
            </w:r>
          </w:p>
        </w:tc>
        <w:tc>
          <w:tcPr>
            <w:tcW w:w="922"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885"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w:t>
            </w:r>
          </w:p>
          <w:p w:rsidR="00227FD9"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21</w:t>
            </w:r>
          </w:p>
        </w:tc>
        <w:tc>
          <w:tcPr>
            <w:tcW w:w="886"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3/</w:t>
            </w:r>
          </w:p>
          <w:p w:rsidR="00227FD9"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220</w:t>
            </w:r>
          </w:p>
        </w:tc>
        <w:tc>
          <w:tcPr>
            <w:tcW w:w="922"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r>
      <w:tr w:rsidR="00CF7C29" w:rsidRPr="00CF7C29" w:rsidTr="008A255B">
        <w:tc>
          <w:tcPr>
            <w:tcW w:w="1775" w:type="dxa"/>
          </w:tcPr>
          <w:p w:rsidR="00227FD9" w:rsidRPr="00CF7C29" w:rsidRDefault="00227FD9"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Дети с ОВЗ</w:t>
            </w:r>
          </w:p>
        </w:tc>
        <w:tc>
          <w:tcPr>
            <w:tcW w:w="1014"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721"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958"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w:t>
            </w:r>
          </w:p>
          <w:p w:rsidR="00227FD9"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24</w:t>
            </w:r>
          </w:p>
        </w:tc>
        <w:tc>
          <w:tcPr>
            <w:tcW w:w="885"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886"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922"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w:t>
            </w:r>
          </w:p>
          <w:p w:rsidR="00227FD9"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31</w:t>
            </w:r>
          </w:p>
        </w:tc>
        <w:tc>
          <w:tcPr>
            <w:tcW w:w="885"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886" w:type="dxa"/>
          </w:tcPr>
          <w:p w:rsidR="00227FD9" w:rsidRPr="00CF7C29" w:rsidRDefault="00227FD9" w:rsidP="008A255B">
            <w:pPr>
              <w:spacing w:line="360" w:lineRule="auto"/>
              <w:ind w:firstLine="709"/>
              <w:contextualSpacing/>
              <w:jc w:val="center"/>
              <w:rPr>
                <w:rFonts w:ascii="Times New Roman" w:hAnsi="Times New Roman" w:cs="Times New Roman"/>
                <w:sz w:val="24"/>
                <w:szCs w:val="24"/>
              </w:rPr>
            </w:pPr>
          </w:p>
        </w:tc>
        <w:tc>
          <w:tcPr>
            <w:tcW w:w="922" w:type="dxa"/>
          </w:tcPr>
          <w:p w:rsidR="008A255B"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1/</w:t>
            </w:r>
          </w:p>
          <w:p w:rsidR="00227FD9" w:rsidRPr="00CF7C29" w:rsidRDefault="00A91744" w:rsidP="008A255B">
            <w:pPr>
              <w:spacing w:line="360" w:lineRule="auto"/>
              <w:contextualSpacing/>
              <w:jc w:val="center"/>
              <w:rPr>
                <w:rFonts w:ascii="Times New Roman" w:hAnsi="Times New Roman" w:cs="Times New Roman"/>
                <w:sz w:val="24"/>
                <w:szCs w:val="24"/>
              </w:rPr>
            </w:pPr>
            <w:r w:rsidRPr="00CF7C29">
              <w:rPr>
                <w:rFonts w:ascii="Times New Roman" w:hAnsi="Times New Roman" w:cs="Times New Roman"/>
                <w:sz w:val="24"/>
                <w:szCs w:val="24"/>
              </w:rPr>
              <w:t>33</w:t>
            </w:r>
          </w:p>
        </w:tc>
      </w:tr>
      <w:tr w:rsidR="00A91744" w:rsidRPr="00CF7C29" w:rsidTr="008A255B">
        <w:tc>
          <w:tcPr>
            <w:tcW w:w="1775" w:type="dxa"/>
          </w:tcPr>
          <w:p w:rsidR="00A91744" w:rsidRPr="00CF7C29" w:rsidRDefault="00A91744"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ИТОГО:</w:t>
            </w:r>
          </w:p>
          <w:p w:rsidR="00A91744" w:rsidRPr="00CF7C29" w:rsidRDefault="00A91744" w:rsidP="000A4584">
            <w:pPr>
              <w:spacing w:line="360" w:lineRule="auto"/>
              <w:ind w:firstLine="709"/>
              <w:contextualSpacing/>
              <w:jc w:val="center"/>
              <w:rPr>
                <w:rFonts w:ascii="Times New Roman" w:hAnsi="Times New Roman" w:cs="Times New Roman"/>
                <w:b/>
                <w:sz w:val="24"/>
                <w:szCs w:val="24"/>
              </w:rPr>
            </w:pPr>
          </w:p>
        </w:tc>
        <w:tc>
          <w:tcPr>
            <w:tcW w:w="2693" w:type="dxa"/>
            <w:gridSpan w:val="3"/>
          </w:tcPr>
          <w:p w:rsidR="00A91744" w:rsidRPr="00CF7C29" w:rsidRDefault="00A91744"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3 мероприятия/</w:t>
            </w:r>
          </w:p>
          <w:p w:rsidR="00A91744" w:rsidRPr="00CF7C29" w:rsidRDefault="00A91744"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90 участников</w:t>
            </w:r>
          </w:p>
        </w:tc>
        <w:tc>
          <w:tcPr>
            <w:tcW w:w="2693" w:type="dxa"/>
            <w:gridSpan w:val="3"/>
          </w:tcPr>
          <w:p w:rsidR="00A91744" w:rsidRPr="00CF7C29" w:rsidRDefault="00A91744"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4 мероприятия/</w:t>
            </w:r>
          </w:p>
          <w:p w:rsidR="00A91744" w:rsidRPr="00CF7C29" w:rsidRDefault="008A255B"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1</w:t>
            </w:r>
            <w:r w:rsidR="00A91744" w:rsidRPr="00CF7C29">
              <w:rPr>
                <w:rFonts w:ascii="Times New Roman" w:hAnsi="Times New Roman" w:cs="Times New Roman"/>
                <w:b/>
                <w:sz w:val="24"/>
                <w:szCs w:val="24"/>
              </w:rPr>
              <w:t>53 участника</w:t>
            </w:r>
          </w:p>
        </w:tc>
        <w:tc>
          <w:tcPr>
            <w:tcW w:w="2693" w:type="dxa"/>
            <w:gridSpan w:val="3"/>
          </w:tcPr>
          <w:p w:rsidR="00A91744" w:rsidRPr="00CF7C29" w:rsidRDefault="00A91744"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5 мероприятий/</w:t>
            </w:r>
          </w:p>
          <w:p w:rsidR="00A91744" w:rsidRPr="00CF7C29" w:rsidRDefault="00A91744" w:rsidP="008A255B">
            <w:pPr>
              <w:spacing w:line="360" w:lineRule="auto"/>
              <w:contextualSpacing/>
              <w:jc w:val="center"/>
              <w:rPr>
                <w:rFonts w:ascii="Times New Roman" w:hAnsi="Times New Roman" w:cs="Times New Roman"/>
                <w:b/>
                <w:sz w:val="24"/>
                <w:szCs w:val="24"/>
              </w:rPr>
            </w:pPr>
            <w:r w:rsidRPr="00CF7C29">
              <w:rPr>
                <w:rFonts w:ascii="Times New Roman" w:hAnsi="Times New Roman" w:cs="Times New Roman"/>
                <w:b/>
                <w:sz w:val="24"/>
                <w:szCs w:val="24"/>
              </w:rPr>
              <w:t>272 участника</w:t>
            </w:r>
          </w:p>
        </w:tc>
      </w:tr>
    </w:tbl>
    <w:p w:rsidR="00227FD9" w:rsidRPr="00CF7C29" w:rsidRDefault="00227FD9" w:rsidP="00D250E1">
      <w:pPr>
        <w:spacing w:after="0" w:line="360" w:lineRule="auto"/>
        <w:ind w:firstLine="709"/>
        <w:contextualSpacing/>
        <w:jc w:val="both"/>
        <w:rPr>
          <w:rFonts w:ascii="Times New Roman" w:hAnsi="Times New Roman" w:cs="Times New Roman"/>
          <w:sz w:val="24"/>
          <w:szCs w:val="24"/>
        </w:rPr>
      </w:pPr>
    </w:p>
    <w:p w:rsidR="00927789" w:rsidRPr="00CF7C29" w:rsidRDefault="00A91744"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Как видно из таблицы,</w:t>
      </w:r>
      <w:r w:rsidR="00E24233" w:rsidRPr="00CF7C29">
        <w:rPr>
          <w:rFonts w:ascii="Times New Roman" w:hAnsi="Times New Roman" w:cs="Times New Roman"/>
          <w:sz w:val="24"/>
          <w:szCs w:val="24"/>
        </w:rPr>
        <w:t xml:space="preserve"> с каждым год</w:t>
      </w:r>
      <w:r w:rsidRPr="00CF7C29">
        <w:rPr>
          <w:rFonts w:ascii="Times New Roman" w:hAnsi="Times New Roman" w:cs="Times New Roman"/>
          <w:sz w:val="24"/>
          <w:szCs w:val="24"/>
        </w:rPr>
        <w:t>ом расширяется контингент участников. Также растет</w:t>
      </w:r>
      <w:r w:rsidR="00E24233" w:rsidRPr="00CF7C29">
        <w:rPr>
          <w:rFonts w:ascii="Times New Roman" w:hAnsi="Times New Roman" w:cs="Times New Roman"/>
          <w:sz w:val="24"/>
          <w:szCs w:val="24"/>
        </w:rPr>
        <w:t xml:space="preserve"> и количество самих мероприятий для обучающихся, что дает возможность охватить все большее количество детей-участников. На сегодняшний день мероприятия для детей по иностранному языку в </w:t>
      </w:r>
      <w:proofErr w:type="spellStart"/>
      <w:r w:rsidR="00E24233" w:rsidRPr="00CF7C29">
        <w:rPr>
          <w:rFonts w:ascii="Times New Roman" w:hAnsi="Times New Roman" w:cs="Times New Roman"/>
          <w:sz w:val="24"/>
          <w:szCs w:val="24"/>
        </w:rPr>
        <w:t>Устьянском</w:t>
      </w:r>
      <w:proofErr w:type="spellEnd"/>
      <w:r w:rsidR="00E24233" w:rsidRPr="00CF7C29">
        <w:rPr>
          <w:rFonts w:ascii="Times New Roman" w:hAnsi="Times New Roman" w:cs="Times New Roman"/>
          <w:sz w:val="24"/>
          <w:szCs w:val="24"/>
        </w:rPr>
        <w:t xml:space="preserve"> округе в целом охватывают обучающихся всех классов (со 2 по 11). Таким образом, каждый одаренный или заинтересованный иностранным языком обучающийся этих классов, а также дети с ОВЗ  получают возможность участвовать в этих муниципальных мероприятиях.</w:t>
      </w:r>
    </w:p>
    <w:p w:rsidR="00A91744" w:rsidRPr="00CF7C29" w:rsidRDefault="00A91744" w:rsidP="00D250E1">
      <w:pPr>
        <w:spacing w:after="0" w:line="360" w:lineRule="auto"/>
        <w:ind w:firstLine="709"/>
        <w:contextualSpacing/>
        <w:jc w:val="both"/>
        <w:rPr>
          <w:rFonts w:ascii="Times New Roman" w:hAnsi="Times New Roman" w:cs="Times New Roman"/>
          <w:b/>
          <w:sz w:val="24"/>
          <w:szCs w:val="24"/>
        </w:rPr>
      </w:pPr>
      <w:r w:rsidRPr="00CF7C29">
        <w:rPr>
          <w:rFonts w:ascii="Times New Roman" w:hAnsi="Times New Roman" w:cs="Times New Roman"/>
          <w:b/>
          <w:sz w:val="24"/>
          <w:szCs w:val="24"/>
        </w:rPr>
        <w:t>Алгоритм проведения мероприятия:</w:t>
      </w:r>
    </w:p>
    <w:p w:rsidR="00E24233" w:rsidRPr="00CF7C29" w:rsidRDefault="00E24233"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Каждое муниципальное мероприятие проводится по определенному алгоритму:</w:t>
      </w:r>
    </w:p>
    <w:p w:rsidR="00E24233" w:rsidRPr="00CF7C29" w:rsidRDefault="00E24233" w:rsidP="00D250E1">
      <w:pPr>
        <w:spacing w:after="0" w:line="360" w:lineRule="auto"/>
        <w:ind w:firstLine="709"/>
        <w:contextualSpacing/>
        <w:jc w:val="center"/>
        <w:rPr>
          <w:rFonts w:ascii="Times New Roman" w:hAnsi="Times New Roman" w:cs="Times New Roman"/>
          <w:sz w:val="24"/>
          <w:szCs w:val="24"/>
        </w:rPr>
      </w:pPr>
      <w:r w:rsidRPr="00CF7C29">
        <w:rPr>
          <w:rFonts w:ascii="Times New Roman" w:hAnsi="Times New Roman" w:cs="Times New Roman"/>
          <w:sz w:val="24"/>
          <w:szCs w:val="24"/>
        </w:rPr>
        <w:lastRenderedPageBreak/>
        <w:t>1 этап: Подготовительный.</w:t>
      </w:r>
    </w:p>
    <w:p w:rsidR="00E24233" w:rsidRPr="00CF7C29" w:rsidRDefault="00E24233"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 xml:space="preserve">Решение о проведении этих мероприятий принимается коллегиально, т.е. все мероприятия планируются в конце учебного года и утверждаются вначале следующего учебного года на заседании учителей иностранного языка Устьянского округа. Каждое муниципальное мероприятие закрепляется за учителями определенной школы Устьянского округа и проводится на базе этих школ.  </w:t>
      </w:r>
      <w:r w:rsidR="00B81CE2" w:rsidRPr="00CF7C29">
        <w:rPr>
          <w:rFonts w:ascii="Times New Roman" w:hAnsi="Times New Roman" w:cs="Times New Roman"/>
          <w:sz w:val="24"/>
          <w:szCs w:val="24"/>
        </w:rPr>
        <w:t>Создается рабочая группа</w:t>
      </w:r>
      <w:r w:rsidRPr="00CF7C29">
        <w:rPr>
          <w:rFonts w:ascii="Times New Roman" w:hAnsi="Times New Roman" w:cs="Times New Roman"/>
          <w:sz w:val="24"/>
          <w:szCs w:val="24"/>
        </w:rPr>
        <w:t xml:space="preserve"> по организации и проведению, которая занимается всей подготовкой и организацией.  </w:t>
      </w:r>
      <w:r w:rsidR="00B81CE2" w:rsidRPr="00CF7C29">
        <w:rPr>
          <w:rFonts w:ascii="Times New Roman" w:hAnsi="Times New Roman" w:cs="Times New Roman"/>
          <w:sz w:val="24"/>
          <w:szCs w:val="24"/>
        </w:rPr>
        <w:t>Р</w:t>
      </w:r>
      <w:r w:rsidRPr="00CF7C29">
        <w:rPr>
          <w:rFonts w:ascii="Times New Roman" w:hAnsi="Times New Roman" w:cs="Times New Roman"/>
          <w:sz w:val="24"/>
          <w:szCs w:val="24"/>
        </w:rPr>
        <w:t>азрабатывает</w:t>
      </w:r>
      <w:r w:rsidR="00B81CE2" w:rsidRPr="00CF7C29">
        <w:rPr>
          <w:rFonts w:ascii="Times New Roman" w:hAnsi="Times New Roman" w:cs="Times New Roman"/>
          <w:sz w:val="24"/>
          <w:szCs w:val="24"/>
        </w:rPr>
        <w:t>ся</w:t>
      </w:r>
      <w:r w:rsidRPr="00CF7C29">
        <w:rPr>
          <w:rFonts w:ascii="Times New Roman" w:hAnsi="Times New Roman" w:cs="Times New Roman"/>
          <w:sz w:val="24"/>
          <w:szCs w:val="24"/>
        </w:rPr>
        <w:t xml:space="preserve"> положение и приказ о его проведении, комплектует</w:t>
      </w:r>
      <w:r w:rsidR="00B81CE2" w:rsidRPr="00CF7C29">
        <w:rPr>
          <w:rFonts w:ascii="Times New Roman" w:hAnsi="Times New Roman" w:cs="Times New Roman"/>
          <w:sz w:val="24"/>
          <w:szCs w:val="24"/>
        </w:rPr>
        <w:t>ся</w:t>
      </w:r>
      <w:r w:rsidRPr="00CF7C29">
        <w:rPr>
          <w:rFonts w:ascii="Times New Roman" w:hAnsi="Times New Roman" w:cs="Times New Roman"/>
          <w:sz w:val="24"/>
          <w:szCs w:val="24"/>
        </w:rPr>
        <w:t xml:space="preserve"> жюри мероприятия. Все это публикуется на сайте информационно-ресурсного центра Устьянского округа не менее чем за месяц до начала мероприятия. </w:t>
      </w:r>
    </w:p>
    <w:p w:rsidR="00E24233" w:rsidRPr="00CF7C29" w:rsidRDefault="00E24233" w:rsidP="00D250E1">
      <w:pPr>
        <w:spacing w:after="0" w:line="360" w:lineRule="auto"/>
        <w:ind w:firstLine="709"/>
        <w:contextualSpacing/>
        <w:jc w:val="center"/>
        <w:rPr>
          <w:rFonts w:ascii="Times New Roman" w:hAnsi="Times New Roman" w:cs="Times New Roman"/>
          <w:sz w:val="24"/>
          <w:szCs w:val="24"/>
        </w:rPr>
      </w:pPr>
      <w:r w:rsidRPr="00CF7C29">
        <w:rPr>
          <w:rFonts w:ascii="Times New Roman" w:hAnsi="Times New Roman" w:cs="Times New Roman"/>
          <w:sz w:val="24"/>
          <w:szCs w:val="24"/>
        </w:rPr>
        <w:t>2 этап: Основной.</w:t>
      </w:r>
    </w:p>
    <w:p w:rsidR="00E24233" w:rsidRPr="00CF7C29" w:rsidRDefault="00E24233"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Это непосредственно проведение самого мероприятия.</w:t>
      </w:r>
    </w:p>
    <w:p w:rsidR="00E24233" w:rsidRPr="00CF7C29" w:rsidRDefault="00E24233" w:rsidP="00D250E1">
      <w:pPr>
        <w:spacing w:after="0" w:line="360" w:lineRule="auto"/>
        <w:ind w:firstLine="709"/>
        <w:contextualSpacing/>
        <w:jc w:val="center"/>
        <w:rPr>
          <w:rFonts w:ascii="Times New Roman" w:hAnsi="Times New Roman" w:cs="Times New Roman"/>
          <w:sz w:val="24"/>
          <w:szCs w:val="24"/>
        </w:rPr>
      </w:pPr>
      <w:r w:rsidRPr="00CF7C29">
        <w:rPr>
          <w:rFonts w:ascii="Times New Roman" w:hAnsi="Times New Roman" w:cs="Times New Roman"/>
          <w:sz w:val="24"/>
          <w:szCs w:val="24"/>
        </w:rPr>
        <w:t>3 этап: Заключительный.</w:t>
      </w:r>
    </w:p>
    <w:p w:rsidR="00E24233" w:rsidRPr="00CF7C29" w:rsidRDefault="00E24233"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 xml:space="preserve">Подведение итогов, которое включает в себя итоговый протокол, награждение участников, приказ об итогах и информационный бюллетень о мероприятии. Все это публикуется на сайте информационно-ресурсного центра Устьянского округа. Информация о </w:t>
      </w:r>
      <w:r w:rsidR="00B81CE2" w:rsidRPr="00CF7C29">
        <w:rPr>
          <w:rFonts w:ascii="Times New Roman" w:hAnsi="Times New Roman" w:cs="Times New Roman"/>
          <w:sz w:val="24"/>
          <w:szCs w:val="24"/>
        </w:rPr>
        <w:t>проведенных мероприятиях</w:t>
      </w:r>
      <w:r w:rsidRPr="00CF7C29">
        <w:rPr>
          <w:rFonts w:ascii="Times New Roman" w:hAnsi="Times New Roman" w:cs="Times New Roman"/>
          <w:sz w:val="24"/>
          <w:szCs w:val="24"/>
        </w:rPr>
        <w:t xml:space="preserve"> также публикуется в группах школ (</w:t>
      </w:r>
      <w:proofErr w:type="spellStart"/>
      <w:r w:rsidRPr="00CF7C29">
        <w:rPr>
          <w:rFonts w:ascii="Times New Roman" w:hAnsi="Times New Roman" w:cs="Times New Roman"/>
          <w:sz w:val="24"/>
          <w:szCs w:val="24"/>
        </w:rPr>
        <w:t>ВКонтакте</w:t>
      </w:r>
      <w:proofErr w:type="spellEnd"/>
      <w:r w:rsidRPr="00CF7C29">
        <w:rPr>
          <w:rFonts w:ascii="Times New Roman" w:hAnsi="Times New Roman" w:cs="Times New Roman"/>
          <w:sz w:val="24"/>
          <w:szCs w:val="24"/>
        </w:rPr>
        <w:t xml:space="preserve">, </w:t>
      </w:r>
      <w:proofErr w:type="spellStart"/>
      <w:r w:rsidRPr="00CF7C29">
        <w:rPr>
          <w:rFonts w:ascii="Times New Roman" w:hAnsi="Times New Roman" w:cs="Times New Roman"/>
          <w:sz w:val="24"/>
          <w:szCs w:val="24"/>
        </w:rPr>
        <w:t>Сферуме</w:t>
      </w:r>
      <w:proofErr w:type="spellEnd"/>
      <w:r w:rsidRPr="00CF7C29">
        <w:rPr>
          <w:rFonts w:ascii="Times New Roman" w:hAnsi="Times New Roman" w:cs="Times New Roman"/>
          <w:sz w:val="24"/>
          <w:szCs w:val="24"/>
        </w:rPr>
        <w:t>) и местных СМИ</w:t>
      </w:r>
      <w:r w:rsidR="009D53DA" w:rsidRPr="00CF7C29">
        <w:rPr>
          <w:rFonts w:ascii="Times New Roman" w:hAnsi="Times New Roman" w:cs="Times New Roman"/>
          <w:sz w:val="24"/>
          <w:szCs w:val="24"/>
        </w:rPr>
        <w:t xml:space="preserve">  (Приложение 1</w:t>
      </w:r>
      <w:r w:rsidR="00E835CC" w:rsidRPr="00CF7C29">
        <w:rPr>
          <w:rFonts w:ascii="Times New Roman" w:hAnsi="Times New Roman" w:cs="Times New Roman"/>
          <w:sz w:val="24"/>
          <w:szCs w:val="24"/>
        </w:rPr>
        <w:t>)</w:t>
      </w:r>
      <w:r w:rsidRPr="00CF7C29">
        <w:rPr>
          <w:rFonts w:ascii="Times New Roman" w:hAnsi="Times New Roman" w:cs="Times New Roman"/>
          <w:sz w:val="24"/>
          <w:szCs w:val="24"/>
        </w:rPr>
        <w:t xml:space="preserve">. </w:t>
      </w:r>
    </w:p>
    <w:p w:rsidR="00512716" w:rsidRPr="00CF7C29" w:rsidRDefault="00E24233"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 xml:space="preserve">За весь цикл организационных мероприятий и качество проведения отвечает руководитель районного методического объединения. </w:t>
      </w:r>
    </w:p>
    <w:p w:rsidR="00512716" w:rsidRPr="00CF7C29" w:rsidRDefault="00512716"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Количество муниципальных мероприятий и участников растет с каждым годом, что говорит о их востребованности:</w:t>
      </w:r>
    </w:p>
    <w:p w:rsidR="00512716" w:rsidRPr="00CF7C29" w:rsidRDefault="00512716"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 xml:space="preserve">- 2022-2023 </w:t>
      </w:r>
      <w:proofErr w:type="spellStart"/>
      <w:r w:rsidRPr="00CF7C29">
        <w:rPr>
          <w:rFonts w:ascii="Times New Roman" w:hAnsi="Times New Roman" w:cs="Times New Roman"/>
          <w:sz w:val="24"/>
          <w:szCs w:val="24"/>
        </w:rPr>
        <w:t>уч.г</w:t>
      </w:r>
      <w:proofErr w:type="spellEnd"/>
      <w:r w:rsidRPr="00CF7C29">
        <w:rPr>
          <w:rFonts w:ascii="Times New Roman" w:hAnsi="Times New Roman" w:cs="Times New Roman"/>
          <w:sz w:val="24"/>
          <w:szCs w:val="24"/>
        </w:rPr>
        <w:t>. количество мероприятий было – 2 и участников - 90 человек,</w:t>
      </w:r>
    </w:p>
    <w:p w:rsidR="00512716" w:rsidRPr="00CF7C29" w:rsidRDefault="00512716"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 xml:space="preserve">- 2023-2024 </w:t>
      </w:r>
      <w:proofErr w:type="spellStart"/>
      <w:r w:rsidRPr="00CF7C29">
        <w:rPr>
          <w:rFonts w:ascii="Times New Roman" w:hAnsi="Times New Roman" w:cs="Times New Roman"/>
          <w:sz w:val="24"/>
          <w:szCs w:val="24"/>
        </w:rPr>
        <w:t>уч.г</w:t>
      </w:r>
      <w:proofErr w:type="spellEnd"/>
      <w:r w:rsidRPr="00CF7C29">
        <w:rPr>
          <w:rFonts w:ascii="Times New Roman" w:hAnsi="Times New Roman" w:cs="Times New Roman"/>
          <w:sz w:val="24"/>
          <w:szCs w:val="24"/>
        </w:rPr>
        <w:t>. количество мероприятий было – 4 и участников - 153 человек,</w:t>
      </w:r>
    </w:p>
    <w:p w:rsidR="00512716" w:rsidRPr="00CF7C29" w:rsidRDefault="00512716"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 xml:space="preserve">- 2024-2025 </w:t>
      </w:r>
      <w:proofErr w:type="spellStart"/>
      <w:r w:rsidRPr="00CF7C29">
        <w:rPr>
          <w:rFonts w:ascii="Times New Roman" w:hAnsi="Times New Roman" w:cs="Times New Roman"/>
          <w:sz w:val="24"/>
          <w:szCs w:val="24"/>
        </w:rPr>
        <w:t>уч.г</w:t>
      </w:r>
      <w:proofErr w:type="spellEnd"/>
      <w:r w:rsidRPr="00CF7C29">
        <w:rPr>
          <w:rFonts w:ascii="Times New Roman" w:hAnsi="Times New Roman" w:cs="Times New Roman"/>
          <w:sz w:val="24"/>
          <w:szCs w:val="24"/>
        </w:rPr>
        <w:t>. количество мероприятий было – 5 и участников - 272 человек,</w:t>
      </w:r>
    </w:p>
    <w:p w:rsidR="00512716" w:rsidRPr="00CF7C29" w:rsidRDefault="00512716" w:rsidP="00D250E1">
      <w:pPr>
        <w:spacing w:after="0" w:line="360" w:lineRule="auto"/>
        <w:ind w:firstLine="709"/>
        <w:contextualSpacing/>
        <w:jc w:val="both"/>
        <w:rPr>
          <w:rFonts w:ascii="Times New Roman" w:hAnsi="Times New Roman" w:cs="Times New Roman"/>
          <w:sz w:val="24"/>
          <w:szCs w:val="24"/>
        </w:rPr>
      </w:pPr>
      <w:r w:rsidRPr="00CF7C29">
        <w:rPr>
          <w:rFonts w:ascii="Times New Roman" w:hAnsi="Times New Roman" w:cs="Times New Roman"/>
          <w:sz w:val="24"/>
          <w:szCs w:val="24"/>
        </w:rPr>
        <w:t>Так</w:t>
      </w:r>
      <w:r w:rsidR="00D15FA6" w:rsidRPr="00CF7C29">
        <w:rPr>
          <w:rFonts w:ascii="Times New Roman" w:hAnsi="Times New Roman" w:cs="Times New Roman"/>
          <w:sz w:val="24"/>
          <w:szCs w:val="24"/>
        </w:rPr>
        <w:t>,</w:t>
      </w:r>
      <w:r w:rsidRPr="00CF7C29">
        <w:rPr>
          <w:rFonts w:ascii="Times New Roman" w:hAnsi="Times New Roman" w:cs="Times New Roman"/>
          <w:sz w:val="24"/>
          <w:szCs w:val="24"/>
        </w:rPr>
        <w:t xml:space="preserve"> нашим </w:t>
      </w:r>
      <w:proofErr w:type="spellStart"/>
      <w:r w:rsidRPr="00CF7C29">
        <w:rPr>
          <w:rFonts w:ascii="Times New Roman" w:hAnsi="Times New Roman" w:cs="Times New Roman"/>
          <w:sz w:val="24"/>
          <w:szCs w:val="24"/>
        </w:rPr>
        <w:t>педсообществом</w:t>
      </w:r>
      <w:proofErr w:type="spellEnd"/>
      <w:r w:rsidRPr="00CF7C29">
        <w:rPr>
          <w:rFonts w:ascii="Times New Roman" w:hAnsi="Times New Roman" w:cs="Times New Roman"/>
          <w:sz w:val="24"/>
          <w:szCs w:val="24"/>
        </w:rPr>
        <w:t xml:space="preserve"> были подготовлены и проведены следующие мероприятия для одаренных и заинтересованных детей: </w:t>
      </w:r>
    </w:p>
    <w:p w:rsidR="00512716" w:rsidRPr="00CF7C29" w:rsidRDefault="00EB6684"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 </w:t>
      </w:r>
      <w:r w:rsidR="00512716" w:rsidRPr="00CF7C29">
        <w:rPr>
          <w:rFonts w:ascii="Times New Roman" w:hAnsi="Times New Roman" w:cs="Times New Roman"/>
          <w:sz w:val="24"/>
          <w:szCs w:val="24"/>
        </w:rPr>
        <w:t>Командная очная интеллектуальная игра «</w:t>
      </w:r>
      <w:r w:rsidR="00512716" w:rsidRPr="00CF7C29">
        <w:rPr>
          <w:rFonts w:ascii="Times New Roman" w:hAnsi="Times New Roman" w:cs="Times New Roman"/>
          <w:sz w:val="24"/>
          <w:szCs w:val="24"/>
          <w:lang w:val="en-US"/>
        </w:rPr>
        <w:t>WWW</w:t>
      </w:r>
      <w:r w:rsidR="00512716" w:rsidRPr="00CF7C29">
        <w:rPr>
          <w:rFonts w:ascii="Times New Roman" w:hAnsi="Times New Roman" w:cs="Times New Roman"/>
          <w:sz w:val="24"/>
          <w:szCs w:val="24"/>
        </w:rPr>
        <w:t xml:space="preserve">» (что значит «Что? Где? Когда?») для </w:t>
      </w:r>
      <w:proofErr w:type="gramStart"/>
      <w:r w:rsidR="00512716" w:rsidRPr="00CF7C29">
        <w:rPr>
          <w:rFonts w:ascii="Times New Roman" w:hAnsi="Times New Roman" w:cs="Times New Roman"/>
          <w:sz w:val="24"/>
          <w:szCs w:val="24"/>
        </w:rPr>
        <w:t>обучающихся  9</w:t>
      </w:r>
      <w:proofErr w:type="gramEnd"/>
      <w:r w:rsidR="00512716" w:rsidRPr="00CF7C29">
        <w:rPr>
          <w:rFonts w:ascii="Times New Roman" w:hAnsi="Times New Roman" w:cs="Times New Roman"/>
          <w:sz w:val="24"/>
          <w:szCs w:val="24"/>
        </w:rPr>
        <w:t xml:space="preserve">-11 классов проводилась </w:t>
      </w:r>
      <w:r w:rsidRPr="00CF7C29">
        <w:rPr>
          <w:rFonts w:ascii="Times New Roman" w:hAnsi="Times New Roman" w:cs="Times New Roman"/>
          <w:sz w:val="24"/>
          <w:szCs w:val="24"/>
        </w:rPr>
        <w:t xml:space="preserve">4 раза, и </w:t>
      </w:r>
      <w:r w:rsidR="00512716" w:rsidRPr="00CF7C29">
        <w:rPr>
          <w:rFonts w:ascii="Times New Roman" w:hAnsi="Times New Roman" w:cs="Times New Roman"/>
          <w:sz w:val="24"/>
          <w:szCs w:val="24"/>
        </w:rPr>
        <w:t xml:space="preserve">с 2022 года расширила контингент участников и приобрела статус «межрайонной». В предыдущие 3 года в игре участвовали команды </w:t>
      </w:r>
      <w:proofErr w:type="spellStart"/>
      <w:r w:rsidR="00512716" w:rsidRPr="00CF7C29">
        <w:rPr>
          <w:rFonts w:ascii="Times New Roman" w:hAnsi="Times New Roman" w:cs="Times New Roman"/>
          <w:sz w:val="24"/>
          <w:szCs w:val="24"/>
        </w:rPr>
        <w:t>Устьянского</w:t>
      </w:r>
      <w:proofErr w:type="spellEnd"/>
      <w:r w:rsidR="00512716" w:rsidRPr="00CF7C29">
        <w:rPr>
          <w:rFonts w:ascii="Times New Roman" w:hAnsi="Times New Roman" w:cs="Times New Roman"/>
          <w:sz w:val="24"/>
          <w:szCs w:val="24"/>
        </w:rPr>
        <w:t xml:space="preserve"> и </w:t>
      </w:r>
      <w:proofErr w:type="spellStart"/>
      <w:r w:rsidR="00512716" w:rsidRPr="00CF7C29">
        <w:rPr>
          <w:rFonts w:ascii="Times New Roman" w:hAnsi="Times New Roman" w:cs="Times New Roman"/>
          <w:sz w:val="24"/>
          <w:szCs w:val="24"/>
        </w:rPr>
        <w:t>Виноградовского</w:t>
      </w:r>
      <w:proofErr w:type="spellEnd"/>
      <w:r w:rsidR="00512716" w:rsidRPr="00CF7C29">
        <w:rPr>
          <w:rFonts w:ascii="Times New Roman" w:hAnsi="Times New Roman" w:cs="Times New Roman"/>
          <w:sz w:val="24"/>
          <w:szCs w:val="24"/>
        </w:rPr>
        <w:t xml:space="preserve"> округов и  Вельского района</w:t>
      </w:r>
      <w:r w:rsidR="00E835CC" w:rsidRPr="00CF7C29">
        <w:rPr>
          <w:rFonts w:ascii="Times New Roman" w:hAnsi="Times New Roman" w:cs="Times New Roman"/>
          <w:sz w:val="24"/>
          <w:szCs w:val="24"/>
        </w:rPr>
        <w:t xml:space="preserve"> (Приложение 2)</w:t>
      </w:r>
      <w:r w:rsidR="00512716" w:rsidRPr="00CF7C29">
        <w:rPr>
          <w:rFonts w:ascii="Times New Roman" w:hAnsi="Times New Roman" w:cs="Times New Roman"/>
          <w:sz w:val="24"/>
          <w:szCs w:val="24"/>
        </w:rPr>
        <w:t>.</w:t>
      </w:r>
    </w:p>
    <w:p w:rsidR="00EB6684" w:rsidRPr="00CF7C29" w:rsidRDefault="00EB6684"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 Муниципальная очная командная игра </w:t>
      </w:r>
      <w:r w:rsidRPr="00CF7C29">
        <w:rPr>
          <w:rFonts w:ascii="Times New Roman" w:hAnsi="Times New Roman" w:cs="Times New Roman"/>
          <w:sz w:val="24"/>
          <w:szCs w:val="24"/>
          <w:shd w:val="clear" w:color="auto" w:fill="FFFFFF"/>
        </w:rPr>
        <w:t>«</w:t>
      </w:r>
      <w:r w:rsidRPr="00CF7C29">
        <w:rPr>
          <w:rFonts w:ascii="Times New Roman" w:hAnsi="Times New Roman" w:cs="Times New Roman"/>
          <w:sz w:val="24"/>
          <w:szCs w:val="24"/>
          <w:shd w:val="clear" w:color="auto" w:fill="FFFFFF"/>
          <w:lang w:val="en-US"/>
        </w:rPr>
        <w:t>English</w:t>
      </w:r>
      <w:r w:rsidRPr="00CF7C29">
        <w:rPr>
          <w:rFonts w:ascii="Times New Roman" w:hAnsi="Times New Roman" w:cs="Times New Roman"/>
          <w:sz w:val="24"/>
          <w:szCs w:val="24"/>
          <w:shd w:val="clear" w:color="auto" w:fill="FFFFFF"/>
        </w:rPr>
        <w:t xml:space="preserve"> </w:t>
      </w:r>
      <w:r w:rsidRPr="00CF7C29">
        <w:rPr>
          <w:rFonts w:ascii="Times New Roman" w:hAnsi="Times New Roman" w:cs="Times New Roman"/>
          <w:sz w:val="24"/>
          <w:szCs w:val="24"/>
          <w:shd w:val="clear" w:color="auto" w:fill="FFFFFF"/>
          <w:lang w:val="en-US"/>
        </w:rPr>
        <w:t>is</w:t>
      </w:r>
      <w:r w:rsidRPr="00CF7C29">
        <w:rPr>
          <w:rFonts w:ascii="Times New Roman" w:hAnsi="Times New Roman" w:cs="Times New Roman"/>
          <w:sz w:val="24"/>
          <w:szCs w:val="24"/>
          <w:shd w:val="clear" w:color="auto" w:fill="FFFFFF"/>
        </w:rPr>
        <w:t xml:space="preserve"> </w:t>
      </w:r>
      <w:r w:rsidRPr="00CF7C29">
        <w:rPr>
          <w:rFonts w:ascii="Times New Roman" w:hAnsi="Times New Roman" w:cs="Times New Roman"/>
          <w:sz w:val="24"/>
          <w:szCs w:val="24"/>
          <w:shd w:val="clear" w:color="auto" w:fill="FFFFFF"/>
          <w:lang w:val="en-US"/>
        </w:rPr>
        <w:t>Fun</w:t>
      </w:r>
      <w:r w:rsidRPr="00CF7C29">
        <w:rPr>
          <w:rFonts w:ascii="Times New Roman" w:hAnsi="Times New Roman" w:cs="Times New Roman"/>
          <w:sz w:val="24"/>
          <w:szCs w:val="24"/>
          <w:shd w:val="clear" w:color="auto" w:fill="FFFFFF"/>
        </w:rPr>
        <w:t xml:space="preserve">!» (В переводе это означает «Английский – это весело!»)  </w:t>
      </w:r>
      <w:r w:rsidRPr="00CF7C29">
        <w:rPr>
          <w:rFonts w:ascii="Times New Roman" w:hAnsi="Times New Roman" w:cs="Times New Roman"/>
          <w:sz w:val="24"/>
          <w:szCs w:val="24"/>
        </w:rPr>
        <w:t xml:space="preserve">для обучающихся </w:t>
      </w:r>
      <w:r w:rsidR="00DD6CAE" w:rsidRPr="00CF7C29">
        <w:rPr>
          <w:rFonts w:ascii="Times New Roman" w:hAnsi="Times New Roman" w:cs="Times New Roman"/>
          <w:sz w:val="24"/>
          <w:szCs w:val="24"/>
        </w:rPr>
        <w:t xml:space="preserve"> 5-6 классов проводилась 2 раза (Приложение 3).</w:t>
      </w:r>
      <w:r w:rsidRPr="00CF7C29">
        <w:rPr>
          <w:rFonts w:ascii="Times New Roman" w:hAnsi="Times New Roman" w:cs="Times New Roman"/>
          <w:sz w:val="24"/>
          <w:szCs w:val="24"/>
        </w:rPr>
        <w:t xml:space="preserve"> </w:t>
      </w:r>
    </w:p>
    <w:p w:rsidR="00EB6684" w:rsidRPr="00CF7C29" w:rsidRDefault="00EB6684"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shd w:val="clear" w:color="auto" w:fill="FFFFFF"/>
        </w:rPr>
        <w:lastRenderedPageBreak/>
        <w:t xml:space="preserve">- </w:t>
      </w:r>
      <w:r w:rsidRPr="00CF7C29">
        <w:rPr>
          <w:rFonts w:ascii="Times New Roman" w:hAnsi="Times New Roman" w:cs="Times New Roman"/>
          <w:sz w:val="24"/>
          <w:szCs w:val="24"/>
        </w:rPr>
        <w:t>Муниципальный очный фонетический конкурс «Лучший иностранный диктор» для обучающихся  7-8 классов проводился 3 раза</w:t>
      </w:r>
      <w:r w:rsidR="00DD6CAE" w:rsidRPr="00CF7C29">
        <w:rPr>
          <w:rFonts w:ascii="Times New Roman" w:hAnsi="Times New Roman" w:cs="Times New Roman"/>
          <w:sz w:val="24"/>
          <w:szCs w:val="24"/>
        </w:rPr>
        <w:t xml:space="preserve"> (Приложение 4)</w:t>
      </w:r>
      <w:r w:rsidRPr="00CF7C29">
        <w:rPr>
          <w:rFonts w:ascii="Times New Roman" w:hAnsi="Times New Roman" w:cs="Times New Roman"/>
          <w:sz w:val="24"/>
          <w:szCs w:val="24"/>
        </w:rPr>
        <w:t xml:space="preserve">. </w:t>
      </w:r>
    </w:p>
    <w:p w:rsidR="00227FD9" w:rsidRPr="00CF7C29" w:rsidRDefault="00227FD9"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 Фестиваль английского языка для обучающихся 1-11 классов проводился 1 раз (2025г). </w:t>
      </w:r>
    </w:p>
    <w:p w:rsidR="00EB6684" w:rsidRPr="00CF7C29" w:rsidRDefault="00EB6684"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Для детей с ограниченными возможностями по здоровью мы ежегодно проводим заочный конкурс. Тематика этих конкурсов – разная, но, как правило, эти конкурсы в основе своей имеют творческую составляющую. Так, например, в 2024 году мы назвали этот конкурс «Семейное древо», приурочив </w:t>
      </w:r>
      <w:r w:rsidR="00DD6CAE" w:rsidRPr="00CF7C29">
        <w:rPr>
          <w:rFonts w:ascii="Times New Roman" w:hAnsi="Times New Roman" w:cs="Times New Roman"/>
          <w:sz w:val="24"/>
          <w:szCs w:val="24"/>
        </w:rPr>
        <w:t>его к Всероссийскому году семьи (Приложение 5).</w:t>
      </w:r>
      <w:r w:rsidRPr="00CF7C29">
        <w:rPr>
          <w:rFonts w:ascii="Times New Roman" w:hAnsi="Times New Roman" w:cs="Times New Roman"/>
          <w:sz w:val="24"/>
          <w:szCs w:val="24"/>
        </w:rPr>
        <w:t xml:space="preserve"> </w:t>
      </w:r>
    </w:p>
    <w:p w:rsidR="00D15FA6" w:rsidRPr="00CF7C29" w:rsidRDefault="00D15FA6" w:rsidP="00D250E1">
      <w:pPr>
        <w:spacing w:line="360" w:lineRule="auto"/>
        <w:ind w:firstLine="709"/>
        <w:jc w:val="both"/>
        <w:rPr>
          <w:rFonts w:ascii="Times New Roman" w:hAnsi="Times New Roman" w:cs="Times New Roman"/>
          <w:b/>
          <w:sz w:val="24"/>
          <w:szCs w:val="24"/>
          <w:u w:val="single"/>
        </w:rPr>
      </w:pPr>
      <w:r w:rsidRPr="00CF7C29">
        <w:rPr>
          <w:rFonts w:ascii="Times New Roman" w:hAnsi="Times New Roman" w:cs="Times New Roman"/>
          <w:b/>
          <w:sz w:val="24"/>
          <w:szCs w:val="24"/>
          <w:u w:val="single"/>
        </w:rPr>
        <w:t>Проблемы и решения</w:t>
      </w:r>
    </w:p>
    <w:p w:rsidR="00EB6684"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Существующие проблемы и предлагаемые решения</w:t>
      </w:r>
      <w:r w:rsidR="00EB6684" w:rsidRPr="00CF7C29">
        <w:rPr>
          <w:rFonts w:ascii="Times New Roman" w:hAnsi="Times New Roman" w:cs="Times New Roman"/>
          <w:sz w:val="24"/>
          <w:szCs w:val="24"/>
        </w:rPr>
        <w:t xml:space="preserve"> при организации и проведении муниципальных мероприятий для обучающихся:</w:t>
      </w:r>
    </w:p>
    <w:p w:rsidR="00EB6684"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1. </w:t>
      </w:r>
      <w:r w:rsidR="00EB6684" w:rsidRPr="00CF7C29">
        <w:rPr>
          <w:rFonts w:ascii="Times New Roman" w:hAnsi="Times New Roman" w:cs="Times New Roman"/>
          <w:sz w:val="24"/>
          <w:szCs w:val="24"/>
        </w:rPr>
        <w:t xml:space="preserve">Удаленность школ и организация подвоза участников. Решение этой проблемы: проведение сразу нескольких мероприятий на базе одной из школ. В 2024-2025 учебном году мы уже попробовали  провести два мероприятия  одновременно. При этом за каждое мероприятие отвечали разные школы, просто они были проведены на одной «площадке». Надо отметить, что количество участников обоих мероприятий было значительно выше по сравнению с прошлым учебным годом, что означает успешность такого объединения. </w:t>
      </w:r>
    </w:p>
    <w:p w:rsidR="00EB6684"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2. </w:t>
      </w:r>
      <w:r w:rsidR="00EB6684" w:rsidRPr="00CF7C29">
        <w:rPr>
          <w:rFonts w:ascii="Times New Roman" w:hAnsi="Times New Roman" w:cs="Times New Roman"/>
          <w:sz w:val="24"/>
          <w:szCs w:val="24"/>
        </w:rPr>
        <w:t>Выбор дня для проведения мероприятия. Решение этой проблемы: суббота – это оптимальный день для проведения мероприятия, и можно задействовать помещения школ и не мешать учебному процессу. Для традиционных мероприятий стараемся придерживаться примерно одних и тех же сроков проведения.</w:t>
      </w:r>
    </w:p>
    <w:p w:rsidR="00EB6684"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3. </w:t>
      </w:r>
      <w:r w:rsidR="00EB6684" w:rsidRPr="00CF7C29">
        <w:rPr>
          <w:rFonts w:ascii="Times New Roman" w:hAnsi="Times New Roman" w:cs="Times New Roman"/>
          <w:sz w:val="24"/>
          <w:szCs w:val="24"/>
        </w:rPr>
        <w:t xml:space="preserve">Критерии оценивания работ участников. Решение этой проблемы: выстраивание системы оценивания так, чтобы критерии были четкие и всем участникам понятные, без субъективизма. </w:t>
      </w:r>
    </w:p>
    <w:p w:rsidR="00EB6684"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4. </w:t>
      </w:r>
      <w:r w:rsidR="00EB6684" w:rsidRPr="00CF7C29">
        <w:rPr>
          <w:rFonts w:ascii="Times New Roman" w:hAnsi="Times New Roman" w:cs="Times New Roman"/>
          <w:sz w:val="24"/>
          <w:szCs w:val="24"/>
        </w:rPr>
        <w:t xml:space="preserve">Мотивация обучающихся на участие в конкурсах. Решение этой проблемы  каждому учителю приходится искать индивидуально.  </w:t>
      </w:r>
    </w:p>
    <w:p w:rsidR="00EB6684" w:rsidRPr="00CF7C29" w:rsidRDefault="00B81CE2" w:rsidP="00D250E1">
      <w:pPr>
        <w:spacing w:after="0" w:line="360" w:lineRule="auto"/>
        <w:ind w:firstLine="709"/>
        <w:contextualSpacing/>
        <w:jc w:val="both"/>
        <w:rPr>
          <w:rFonts w:ascii="Times New Roman" w:eastAsia="+mn-ea" w:hAnsi="Times New Roman" w:cs="Times New Roman"/>
          <w:kern w:val="24"/>
          <w:sz w:val="24"/>
          <w:szCs w:val="24"/>
          <w:lang w:eastAsia="ru-RU"/>
        </w:rPr>
      </w:pPr>
      <w:r w:rsidRPr="00CF7C29">
        <w:rPr>
          <w:rFonts w:ascii="Times New Roman" w:eastAsia="+mn-ea" w:hAnsi="Times New Roman" w:cs="Times New Roman"/>
          <w:bCs/>
          <w:kern w:val="24"/>
          <w:sz w:val="24"/>
          <w:szCs w:val="24"/>
          <w:lang w:eastAsia="ru-RU"/>
        </w:rPr>
        <w:t xml:space="preserve">5. </w:t>
      </w:r>
      <w:r w:rsidR="00EB6684" w:rsidRPr="00CF7C29">
        <w:rPr>
          <w:rFonts w:ascii="Times New Roman" w:eastAsia="+mn-ea" w:hAnsi="Times New Roman" w:cs="Times New Roman"/>
          <w:bCs/>
          <w:kern w:val="24"/>
          <w:sz w:val="24"/>
          <w:szCs w:val="24"/>
          <w:lang w:eastAsia="ru-RU"/>
        </w:rPr>
        <w:t xml:space="preserve">Затратность </w:t>
      </w:r>
      <w:r w:rsidR="000A4584" w:rsidRPr="00CF7C29">
        <w:rPr>
          <w:rFonts w:ascii="Times New Roman" w:eastAsia="+mn-ea" w:hAnsi="Times New Roman" w:cs="Times New Roman"/>
          <w:bCs/>
          <w:kern w:val="24"/>
          <w:sz w:val="24"/>
          <w:szCs w:val="24"/>
          <w:lang w:eastAsia="ru-RU"/>
        </w:rPr>
        <w:t xml:space="preserve">подготовки </w:t>
      </w:r>
      <w:r w:rsidR="00EB6684" w:rsidRPr="00CF7C29">
        <w:rPr>
          <w:rFonts w:ascii="Times New Roman" w:eastAsia="+mn-ea" w:hAnsi="Times New Roman" w:cs="Times New Roman"/>
          <w:bCs/>
          <w:kern w:val="24"/>
          <w:sz w:val="24"/>
          <w:szCs w:val="24"/>
          <w:lang w:eastAsia="ru-RU"/>
        </w:rPr>
        <w:t>по времени.</w:t>
      </w:r>
      <w:r w:rsidR="00EB6684" w:rsidRPr="00CF7C29">
        <w:rPr>
          <w:rFonts w:ascii="Times New Roman" w:eastAsia="+mn-ea" w:hAnsi="Times New Roman" w:cs="Times New Roman"/>
          <w:kern w:val="24"/>
          <w:sz w:val="24"/>
          <w:szCs w:val="24"/>
          <w:lang w:eastAsia="ru-RU"/>
        </w:rPr>
        <w:t xml:space="preserve"> Р</w:t>
      </w:r>
      <w:r w:rsidR="00EB6684" w:rsidRPr="00CF7C29">
        <w:rPr>
          <w:rFonts w:ascii="Times New Roman" w:eastAsia="+mn-ea" w:hAnsi="Times New Roman" w:cs="Times New Roman"/>
          <w:bCs/>
          <w:kern w:val="24"/>
          <w:sz w:val="24"/>
          <w:szCs w:val="24"/>
          <w:lang w:eastAsia="ru-RU"/>
        </w:rPr>
        <w:t>ешение</w:t>
      </w:r>
      <w:r w:rsidR="00EB6684" w:rsidRPr="00CF7C29">
        <w:rPr>
          <w:rFonts w:ascii="Times New Roman" w:eastAsia="+mn-ea" w:hAnsi="Times New Roman" w:cs="Times New Roman"/>
          <w:kern w:val="24"/>
          <w:sz w:val="24"/>
          <w:szCs w:val="24"/>
          <w:lang w:eastAsia="ru-RU"/>
        </w:rPr>
        <w:t xml:space="preserve"> этой проблемы: четкое рас</w:t>
      </w:r>
      <w:r w:rsidRPr="00CF7C29">
        <w:rPr>
          <w:rFonts w:ascii="Times New Roman" w:eastAsia="+mn-ea" w:hAnsi="Times New Roman" w:cs="Times New Roman"/>
          <w:kern w:val="24"/>
          <w:sz w:val="24"/>
          <w:szCs w:val="24"/>
          <w:lang w:eastAsia="ru-RU"/>
        </w:rPr>
        <w:t>пределение действий</w:t>
      </w:r>
      <w:r w:rsidR="00EB6684" w:rsidRPr="00CF7C29">
        <w:rPr>
          <w:rFonts w:ascii="Times New Roman" w:eastAsia="+mn-ea" w:hAnsi="Times New Roman" w:cs="Times New Roman"/>
          <w:kern w:val="24"/>
          <w:sz w:val="24"/>
          <w:szCs w:val="24"/>
          <w:lang w:eastAsia="ru-RU"/>
        </w:rPr>
        <w:t xml:space="preserve"> между </w:t>
      </w:r>
      <w:r w:rsidRPr="00CF7C29">
        <w:rPr>
          <w:rFonts w:ascii="Times New Roman" w:eastAsia="+mn-ea" w:hAnsi="Times New Roman" w:cs="Times New Roman"/>
          <w:kern w:val="24"/>
          <w:sz w:val="24"/>
          <w:szCs w:val="24"/>
          <w:lang w:eastAsia="ru-RU"/>
        </w:rPr>
        <w:t>участниками организационной группы по подготовке мероприятия</w:t>
      </w:r>
      <w:r w:rsidR="00EB6684" w:rsidRPr="00CF7C29">
        <w:rPr>
          <w:rFonts w:ascii="Times New Roman" w:eastAsia="+mn-ea" w:hAnsi="Times New Roman" w:cs="Times New Roman"/>
          <w:kern w:val="24"/>
          <w:sz w:val="24"/>
          <w:szCs w:val="24"/>
          <w:lang w:eastAsia="ru-RU"/>
        </w:rPr>
        <w:t>.</w:t>
      </w:r>
    </w:p>
    <w:p w:rsidR="00D15FA6" w:rsidRPr="00CF7C29" w:rsidRDefault="00D15FA6" w:rsidP="00D250E1">
      <w:pPr>
        <w:spacing w:after="0" w:line="360" w:lineRule="auto"/>
        <w:ind w:firstLine="709"/>
        <w:contextualSpacing/>
        <w:jc w:val="both"/>
        <w:rPr>
          <w:rFonts w:ascii="Times New Roman" w:eastAsia="Times New Roman" w:hAnsi="Times New Roman" w:cs="Times New Roman"/>
          <w:sz w:val="24"/>
          <w:szCs w:val="24"/>
          <w:lang w:eastAsia="ru-RU"/>
        </w:rPr>
      </w:pPr>
      <w:r w:rsidRPr="00CF7C29">
        <w:rPr>
          <w:rFonts w:ascii="Times New Roman" w:eastAsia="+mn-ea" w:hAnsi="Times New Roman" w:cs="Times New Roman"/>
          <w:b/>
          <w:kern w:val="24"/>
          <w:sz w:val="24"/>
          <w:szCs w:val="24"/>
          <w:u w:val="single"/>
          <w:lang w:eastAsia="ru-RU"/>
        </w:rPr>
        <w:t>Перспективы</w:t>
      </w:r>
      <w:r w:rsidR="000A4584" w:rsidRPr="00CF7C29">
        <w:rPr>
          <w:rFonts w:ascii="Times New Roman" w:eastAsia="+mn-ea" w:hAnsi="Times New Roman" w:cs="Times New Roman"/>
          <w:b/>
          <w:kern w:val="24"/>
          <w:sz w:val="24"/>
          <w:szCs w:val="24"/>
          <w:u w:val="single"/>
          <w:lang w:eastAsia="ru-RU"/>
        </w:rPr>
        <w:t xml:space="preserve"> </w:t>
      </w:r>
      <w:r w:rsidR="000A4584" w:rsidRPr="00CF7C29">
        <w:rPr>
          <w:rFonts w:ascii="Times New Roman" w:eastAsia="+mn-ea" w:hAnsi="Times New Roman" w:cs="Times New Roman"/>
          <w:kern w:val="24"/>
          <w:sz w:val="24"/>
          <w:szCs w:val="24"/>
          <w:lang w:eastAsia="ru-RU"/>
        </w:rPr>
        <w:t>нашего сообщества в области проведения мероприятий:</w:t>
      </w:r>
    </w:p>
    <w:p w:rsidR="00B81CE2"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дальнейшее проведение традиционных мероприятий;</w:t>
      </w:r>
    </w:p>
    <w:p w:rsidR="00B81CE2"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lastRenderedPageBreak/>
        <w:t>- организация муниципального мероприятия по иностранному языку для одаренных и заинтересованных обучающихся начальной школы (2-4 классы);</w:t>
      </w:r>
    </w:p>
    <w:p w:rsidR="00B81CE2"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 xml:space="preserve">- организация заочных (дистанционных) командных мероприятий (квест или подобное) с помощью Интернет-ресурсов для одаренных и заинтересованных обучающихся 5-11 классов, предоставит возможность участия для обучающихся отдаленных школ. </w:t>
      </w:r>
    </w:p>
    <w:p w:rsidR="00D15FA6" w:rsidRPr="00CF7C29" w:rsidRDefault="00D15FA6" w:rsidP="00D250E1">
      <w:pPr>
        <w:spacing w:line="360" w:lineRule="auto"/>
        <w:ind w:firstLine="709"/>
        <w:jc w:val="both"/>
        <w:rPr>
          <w:rFonts w:ascii="Times New Roman" w:hAnsi="Times New Roman" w:cs="Times New Roman"/>
          <w:b/>
          <w:sz w:val="24"/>
          <w:szCs w:val="24"/>
          <w:u w:val="single"/>
        </w:rPr>
      </w:pPr>
      <w:r w:rsidRPr="00CF7C29">
        <w:rPr>
          <w:rFonts w:ascii="Times New Roman" w:hAnsi="Times New Roman" w:cs="Times New Roman"/>
          <w:b/>
          <w:sz w:val="24"/>
          <w:szCs w:val="24"/>
          <w:u w:val="single"/>
        </w:rPr>
        <w:t xml:space="preserve">Выводы </w:t>
      </w:r>
    </w:p>
    <w:p w:rsidR="00B81CE2" w:rsidRPr="00CF7C29" w:rsidRDefault="00D15FA6"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1.</w:t>
      </w:r>
      <w:r w:rsidR="00B81CE2" w:rsidRPr="00CF7C29">
        <w:rPr>
          <w:rFonts w:ascii="Times New Roman" w:hAnsi="Times New Roman" w:cs="Times New Roman"/>
          <w:sz w:val="24"/>
          <w:szCs w:val="24"/>
        </w:rPr>
        <w:t xml:space="preserve"> Участие обучающихся в конкурсных мероприятиях </w:t>
      </w:r>
      <w:proofErr w:type="gramStart"/>
      <w:r w:rsidR="00B81CE2" w:rsidRPr="00CF7C29">
        <w:rPr>
          <w:rFonts w:ascii="Times New Roman" w:hAnsi="Times New Roman" w:cs="Times New Roman"/>
          <w:sz w:val="24"/>
          <w:szCs w:val="24"/>
        </w:rPr>
        <w:t>-</w:t>
      </w:r>
      <w:r w:rsidR="00CF7C29">
        <w:rPr>
          <w:rFonts w:ascii="Times New Roman" w:hAnsi="Times New Roman" w:cs="Times New Roman"/>
          <w:sz w:val="24"/>
          <w:szCs w:val="24"/>
        </w:rPr>
        <w:t xml:space="preserve"> </w:t>
      </w:r>
      <w:r w:rsidR="00B81CE2" w:rsidRPr="00CF7C29">
        <w:rPr>
          <w:rFonts w:ascii="Times New Roman" w:hAnsi="Times New Roman" w:cs="Times New Roman"/>
          <w:sz w:val="24"/>
          <w:szCs w:val="24"/>
        </w:rPr>
        <w:t>это</w:t>
      </w:r>
      <w:proofErr w:type="gramEnd"/>
      <w:r w:rsidR="00B81CE2" w:rsidRPr="00CF7C29">
        <w:rPr>
          <w:rFonts w:ascii="Times New Roman" w:hAnsi="Times New Roman" w:cs="Times New Roman"/>
          <w:sz w:val="24"/>
          <w:szCs w:val="24"/>
        </w:rPr>
        <w:t xml:space="preserve"> важно и актуально в настоящее время, т.к. конечная цель всех конкурсных мероприятий для обучающихся направлена на повышение качества обучения. В процессе подготовки к мероприятиям происходит развитие творческого и образовательного потенциала обучающихся, повышается мотивация к изучаемому предмету, происходит выстраивание доверительных отношений между учителем и учеником.</w:t>
      </w:r>
    </w:p>
    <w:p w:rsidR="00B81CE2" w:rsidRPr="00CF7C29" w:rsidRDefault="00B81CE2" w:rsidP="00D250E1">
      <w:pPr>
        <w:spacing w:before="168" w:after="0"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2</w:t>
      </w:r>
      <w:r w:rsidR="00D15FA6" w:rsidRPr="00CF7C29">
        <w:rPr>
          <w:rFonts w:ascii="Times New Roman" w:hAnsi="Times New Roman" w:cs="Times New Roman"/>
          <w:sz w:val="24"/>
          <w:szCs w:val="24"/>
        </w:rPr>
        <w:t>.</w:t>
      </w:r>
      <w:r w:rsidRPr="00CF7C29">
        <w:rPr>
          <w:rFonts w:ascii="Times New Roman" w:hAnsi="Times New Roman" w:cs="Times New Roman"/>
          <w:sz w:val="24"/>
          <w:szCs w:val="24"/>
        </w:rPr>
        <w:t xml:space="preserve"> О</w:t>
      </w:r>
      <w:r w:rsidRPr="00CF7C29">
        <w:rPr>
          <w:rFonts w:ascii="Times New Roman" w:eastAsia="+mn-ea" w:hAnsi="Times New Roman" w:cs="Times New Roman"/>
          <w:kern w:val="24"/>
          <w:sz w:val="24"/>
          <w:szCs w:val="24"/>
          <w:lang w:eastAsia="ru-RU"/>
        </w:rPr>
        <w:t xml:space="preserve">рганизация мероприятий для детей – это </w:t>
      </w:r>
    </w:p>
    <w:p w:rsidR="00B81CE2" w:rsidRPr="00CF7C29" w:rsidRDefault="00B81CE2" w:rsidP="00D250E1">
      <w:pPr>
        <w:spacing w:before="168" w:after="0" w:line="360" w:lineRule="auto"/>
        <w:ind w:firstLine="709"/>
        <w:jc w:val="both"/>
        <w:rPr>
          <w:rFonts w:ascii="Times New Roman" w:hAnsi="Times New Roman" w:cs="Times New Roman"/>
          <w:sz w:val="24"/>
          <w:szCs w:val="24"/>
        </w:rPr>
      </w:pPr>
      <w:r w:rsidRPr="00CF7C29">
        <w:rPr>
          <w:rFonts w:ascii="Times New Roman" w:eastAsia="+mn-ea" w:hAnsi="Times New Roman" w:cs="Times New Roman"/>
          <w:kern w:val="24"/>
          <w:sz w:val="24"/>
          <w:szCs w:val="24"/>
          <w:lang w:eastAsia="ru-RU"/>
        </w:rPr>
        <w:t xml:space="preserve">-во-первых, одна из составляющих </w:t>
      </w:r>
      <w:r w:rsidRPr="00CF7C29">
        <w:rPr>
          <w:rFonts w:ascii="Times New Roman" w:eastAsia="+mn-ea" w:hAnsi="Times New Roman" w:cs="Times New Roman"/>
          <w:bCs/>
          <w:kern w:val="24"/>
          <w:sz w:val="24"/>
          <w:szCs w:val="24"/>
          <w:lang w:eastAsia="ru-RU"/>
        </w:rPr>
        <w:t xml:space="preserve">повышения профессионального уровня </w:t>
      </w:r>
      <w:r w:rsidRPr="00CF7C29">
        <w:rPr>
          <w:rFonts w:ascii="Times New Roman" w:eastAsia="+mn-ea" w:hAnsi="Times New Roman" w:cs="Times New Roman"/>
          <w:kern w:val="24"/>
          <w:sz w:val="24"/>
          <w:szCs w:val="24"/>
          <w:lang w:eastAsia="ru-RU"/>
        </w:rPr>
        <w:t>педагогов.</w:t>
      </w:r>
      <w:r w:rsidRPr="00CF7C29">
        <w:rPr>
          <w:rFonts w:ascii="Times New Roman" w:hAnsi="Times New Roman" w:cs="Times New Roman"/>
          <w:sz w:val="24"/>
          <w:szCs w:val="24"/>
        </w:rPr>
        <w:t xml:space="preserve"> Как видно из всего вышесказанного, нашим пед</w:t>
      </w:r>
      <w:r w:rsidR="00B46334">
        <w:rPr>
          <w:rFonts w:ascii="Times New Roman" w:hAnsi="Times New Roman" w:cs="Times New Roman"/>
          <w:sz w:val="24"/>
          <w:szCs w:val="24"/>
        </w:rPr>
        <w:t xml:space="preserve">агогическим </w:t>
      </w:r>
      <w:r w:rsidRPr="00CF7C29">
        <w:rPr>
          <w:rFonts w:ascii="Times New Roman" w:hAnsi="Times New Roman" w:cs="Times New Roman"/>
          <w:sz w:val="24"/>
          <w:szCs w:val="24"/>
        </w:rPr>
        <w:t>сообществом ведется системная работа по организации и проведению муниципальных мероприятий для обучающихся. Но эта система конкурсных мероприятий в нашем педагогическом сообществе сложилась не сразу, мы к ней шли путем проб, изменений</w:t>
      </w:r>
      <w:r w:rsidR="00D15FA6" w:rsidRPr="00CF7C29">
        <w:rPr>
          <w:rFonts w:ascii="Times New Roman" w:hAnsi="Times New Roman" w:cs="Times New Roman"/>
          <w:sz w:val="24"/>
          <w:szCs w:val="24"/>
        </w:rPr>
        <w:t xml:space="preserve"> и корректировок</w:t>
      </w:r>
      <w:r w:rsidRPr="00CF7C29">
        <w:rPr>
          <w:rFonts w:ascii="Times New Roman" w:hAnsi="Times New Roman" w:cs="Times New Roman"/>
          <w:sz w:val="24"/>
          <w:szCs w:val="24"/>
        </w:rPr>
        <w:t>, совершенствуя при этом свои профессиональные навыки.</w:t>
      </w:r>
    </w:p>
    <w:p w:rsidR="00B81CE2" w:rsidRPr="00CF7C29" w:rsidRDefault="00B81CE2"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-во-вторых, о</w:t>
      </w:r>
      <w:r w:rsidRPr="00CF7C29">
        <w:rPr>
          <w:rFonts w:ascii="Times New Roman" w:eastAsia="+mn-ea" w:hAnsi="Times New Roman" w:cs="Times New Roman"/>
          <w:kern w:val="24"/>
          <w:sz w:val="24"/>
          <w:szCs w:val="24"/>
          <w:lang w:eastAsia="ru-RU"/>
        </w:rPr>
        <w:t xml:space="preserve">рганизация мероприятий – это </w:t>
      </w:r>
      <w:r w:rsidRPr="00CF7C29">
        <w:rPr>
          <w:rFonts w:ascii="Times New Roman" w:eastAsia="+mn-ea" w:hAnsi="Times New Roman" w:cs="Times New Roman"/>
          <w:bCs/>
          <w:kern w:val="24"/>
          <w:sz w:val="24"/>
          <w:szCs w:val="24"/>
          <w:lang w:eastAsia="ru-RU"/>
        </w:rPr>
        <w:t>командная работа</w:t>
      </w:r>
      <w:r w:rsidRPr="00CF7C29">
        <w:rPr>
          <w:rFonts w:ascii="Times New Roman" w:eastAsia="+mn-ea" w:hAnsi="Times New Roman" w:cs="Times New Roman"/>
          <w:kern w:val="24"/>
          <w:sz w:val="24"/>
          <w:szCs w:val="24"/>
          <w:lang w:eastAsia="ru-RU"/>
        </w:rPr>
        <w:t>.</w:t>
      </w:r>
      <w:r w:rsidR="00D15FA6" w:rsidRPr="00CF7C29">
        <w:rPr>
          <w:rFonts w:ascii="Times New Roman" w:hAnsi="Times New Roman" w:cs="Times New Roman"/>
          <w:sz w:val="24"/>
          <w:szCs w:val="24"/>
        </w:rPr>
        <w:t xml:space="preserve"> </w:t>
      </w:r>
    </w:p>
    <w:p w:rsidR="00D15FA6" w:rsidRPr="00CF7C29" w:rsidRDefault="00D15FA6"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Хочется</w:t>
      </w:r>
      <w:r w:rsidR="00B81CE2" w:rsidRPr="00CF7C29">
        <w:rPr>
          <w:rFonts w:ascii="Times New Roman" w:hAnsi="Times New Roman" w:cs="Times New Roman"/>
          <w:sz w:val="24"/>
          <w:szCs w:val="24"/>
        </w:rPr>
        <w:t xml:space="preserve"> отметить, что в решении всех организационных проблем, в создании творческих идей </w:t>
      </w:r>
      <w:r w:rsidRPr="00CF7C29">
        <w:rPr>
          <w:rFonts w:ascii="Times New Roman" w:hAnsi="Times New Roman" w:cs="Times New Roman"/>
          <w:sz w:val="24"/>
          <w:szCs w:val="24"/>
        </w:rPr>
        <w:t>играет большую роль</w:t>
      </w:r>
      <w:r w:rsidR="00B81CE2" w:rsidRPr="00CF7C29">
        <w:rPr>
          <w:rFonts w:ascii="Times New Roman" w:hAnsi="Times New Roman" w:cs="Times New Roman"/>
          <w:sz w:val="24"/>
          <w:szCs w:val="24"/>
        </w:rPr>
        <w:t xml:space="preserve"> группа </w:t>
      </w:r>
      <w:r w:rsidRPr="00CF7C29">
        <w:rPr>
          <w:rFonts w:ascii="Times New Roman" w:hAnsi="Times New Roman" w:cs="Times New Roman"/>
          <w:sz w:val="24"/>
          <w:szCs w:val="24"/>
        </w:rPr>
        <w:t xml:space="preserve">нашего педагогического сообщества </w:t>
      </w:r>
      <w:r w:rsidR="00B81CE2" w:rsidRPr="00CF7C29">
        <w:rPr>
          <w:rFonts w:ascii="Times New Roman" w:hAnsi="Times New Roman" w:cs="Times New Roman"/>
          <w:sz w:val="24"/>
          <w:szCs w:val="24"/>
        </w:rPr>
        <w:t>«РМО иностранный язык» на информационно-коммуникационной образ</w:t>
      </w:r>
      <w:r w:rsidRPr="00CF7C29">
        <w:rPr>
          <w:rFonts w:ascii="Times New Roman" w:hAnsi="Times New Roman" w:cs="Times New Roman"/>
          <w:sz w:val="24"/>
          <w:szCs w:val="24"/>
        </w:rPr>
        <w:t xml:space="preserve">овательной платформе </w:t>
      </w:r>
      <w:proofErr w:type="spellStart"/>
      <w:r w:rsidRPr="00CF7C29">
        <w:rPr>
          <w:rFonts w:ascii="Times New Roman" w:hAnsi="Times New Roman" w:cs="Times New Roman"/>
          <w:sz w:val="24"/>
          <w:szCs w:val="24"/>
        </w:rPr>
        <w:t>Сферум</w:t>
      </w:r>
      <w:proofErr w:type="spellEnd"/>
      <w:r w:rsidR="00B81CE2" w:rsidRPr="00CF7C29">
        <w:rPr>
          <w:rFonts w:ascii="Times New Roman" w:hAnsi="Times New Roman" w:cs="Times New Roman"/>
          <w:sz w:val="24"/>
          <w:szCs w:val="24"/>
        </w:rPr>
        <w:t xml:space="preserve">,  куда входят все учителя </w:t>
      </w:r>
      <w:r w:rsidRPr="00CF7C29">
        <w:rPr>
          <w:rFonts w:ascii="Times New Roman" w:hAnsi="Times New Roman" w:cs="Times New Roman"/>
          <w:sz w:val="24"/>
          <w:szCs w:val="24"/>
        </w:rPr>
        <w:t>этого</w:t>
      </w:r>
      <w:r w:rsidR="00B81CE2" w:rsidRPr="00CF7C29">
        <w:rPr>
          <w:rFonts w:ascii="Times New Roman" w:hAnsi="Times New Roman" w:cs="Times New Roman"/>
          <w:sz w:val="24"/>
          <w:szCs w:val="24"/>
        </w:rPr>
        <w:t xml:space="preserve"> пед</w:t>
      </w:r>
      <w:r w:rsidR="00B46334">
        <w:rPr>
          <w:rFonts w:ascii="Times New Roman" w:hAnsi="Times New Roman" w:cs="Times New Roman"/>
          <w:sz w:val="24"/>
          <w:szCs w:val="24"/>
        </w:rPr>
        <w:t xml:space="preserve">агогическим </w:t>
      </w:r>
      <w:bookmarkStart w:id="0" w:name="_GoBack"/>
      <w:bookmarkEnd w:id="0"/>
      <w:r w:rsidR="00B81CE2" w:rsidRPr="00CF7C29">
        <w:rPr>
          <w:rFonts w:ascii="Times New Roman" w:hAnsi="Times New Roman" w:cs="Times New Roman"/>
          <w:sz w:val="24"/>
          <w:szCs w:val="24"/>
        </w:rPr>
        <w:t xml:space="preserve">сообщества. </w:t>
      </w:r>
    </w:p>
    <w:p w:rsidR="00927789" w:rsidRPr="00CF7C29" w:rsidRDefault="00D15FA6" w:rsidP="00D250E1">
      <w:pPr>
        <w:spacing w:line="360" w:lineRule="auto"/>
        <w:ind w:firstLine="709"/>
        <w:jc w:val="both"/>
        <w:rPr>
          <w:rFonts w:ascii="Times New Roman" w:hAnsi="Times New Roman" w:cs="Times New Roman"/>
          <w:sz w:val="24"/>
          <w:szCs w:val="24"/>
        </w:rPr>
      </w:pPr>
      <w:r w:rsidRPr="00CF7C29">
        <w:rPr>
          <w:rFonts w:ascii="Times New Roman" w:hAnsi="Times New Roman" w:cs="Times New Roman"/>
          <w:sz w:val="24"/>
          <w:szCs w:val="24"/>
        </w:rPr>
        <w:t>Можно с уве</w:t>
      </w:r>
      <w:r w:rsidR="000A4584" w:rsidRPr="00CF7C29">
        <w:rPr>
          <w:rFonts w:ascii="Times New Roman" w:hAnsi="Times New Roman" w:cs="Times New Roman"/>
          <w:sz w:val="24"/>
          <w:szCs w:val="24"/>
        </w:rPr>
        <w:t xml:space="preserve">ренностью сказать, что только </w:t>
      </w:r>
      <w:r w:rsidRPr="00CF7C29">
        <w:rPr>
          <w:rFonts w:ascii="Times New Roman" w:hAnsi="Times New Roman" w:cs="Times New Roman"/>
          <w:sz w:val="24"/>
          <w:szCs w:val="24"/>
        </w:rPr>
        <w:t xml:space="preserve">в команде в целом можно преодолеть все трудности и организовать  и провести такие мероприятия на хорошем уровне. </w:t>
      </w:r>
    </w:p>
    <w:p w:rsidR="008A255B" w:rsidRPr="00CF7C29" w:rsidRDefault="008A255B" w:rsidP="00D250E1">
      <w:pPr>
        <w:spacing w:line="360" w:lineRule="auto"/>
        <w:ind w:firstLine="709"/>
        <w:jc w:val="both"/>
        <w:rPr>
          <w:rFonts w:ascii="Times New Roman" w:hAnsi="Times New Roman" w:cs="Times New Roman"/>
          <w:sz w:val="24"/>
          <w:szCs w:val="24"/>
        </w:rPr>
      </w:pPr>
    </w:p>
    <w:p w:rsidR="008A255B" w:rsidRPr="00CF7C29" w:rsidRDefault="008A255B" w:rsidP="00D250E1">
      <w:pPr>
        <w:spacing w:line="360" w:lineRule="auto"/>
        <w:ind w:firstLine="709"/>
        <w:jc w:val="both"/>
        <w:rPr>
          <w:rFonts w:ascii="Times New Roman" w:hAnsi="Times New Roman" w:cs="Times New Roman"/>
          <w:sz w:val="24"/>
          <w:szCs w:val="24"/>
        </w:rPr>
      </w:pPr>
    </w:p>
    <w:p w:rsidR="008A255B" w:rsidRPr="00CF7C29" w:rsidRDefault="008A255B" w:rsidP="008A255B">
      <w:pPr>
        <w:spacing w:line="360" w:lineRule="auto"/>
        <w:jc w:val="both"/>
        <w:rPr>
          <w:rFonts w:ascii="Times New Roman" w:hAnsi="Times New Roman" w:cs="Times New Roman"/>
          <w:sz w:val="24"/>
          <w:szCs w:val="24"/>
        </w:rPr>
      </w:pPr>
    </w:p>
    <w:p w:rsidR="008A255B" w:rsidRPr="00CF7C29" w:rsidRDefault="008A255B" w:rsidP="008A255B">
      <w:pPr>
        <w:spacing w:line="360" w:lineRule="auto"/>
        <w:jc w:val="both"/>
        <w:rPr>
          <w:rFonts w:ascii="Times New Roman" w:hAnsi="Times New Roman" w:cs="Times New Roman"/>
          <w:sz w:val="24"/>
          <w:szCs w:val="24"/>
        </w:rPr>
      </w:pPr>
    </w:p>
    <w:p w:rsidR="00512716" w:rsidRPr="00CF7C29" w:rsidRDefault="00E835CC" w:rsidP="00E835CC">
      <w:pPr>
        <w:spacing w:line="360" w:lineRule="auto"/>
        <w:jc w:val="right"/>
        <w:rPr>
          <w:rFonts w:ascii="Times New Roman" w:hAnsi="Times New Roman" w:cs="Times New Roman"/>
          <w:b/>
          <w:sz w:val="24"/>
          <w:szCs w:val="24"/>
        </w:rPr>
      </w:pPr>
      <w:r w:rsidRPr="00CF7C29">
        <w:rPr>
          <w:rFonts w:ascii="Times New Roman" w:hAnsi="Times New Roman" w:cs="Times New Roman"/>
          <w:b/>
          <w:sz w:val="24"/>
          <w:szCs w:val="24"/>
        </w:rPr>
        <w:lastRenderedPageBreak/>
        <w:t>Приложение 1</w:t>
      </w:r>
    </w:p>
    <w:p w:rsidR="00E24233" w:rsidRPr="00CF7C29" w:rsidRDefault="00E24233" w:rsidP="00B81CE2">
      <w:pPr>
        <w:spacing w:after="0" w:line="360" w:lineRule="auto"/>
        <w:contextualSpacing/>
        <w:jc w:val="both"/>
        <w:rPr>
          <w:rFonts w:ascii="Times New Roman" w:hAnsi="Times New Roman" w:cs="Times New Roman"/>
          <w:sz w:val="24"/>
          <w:szCs w:val="24"/>
        </w:rPr>
      </w:pPr>
    </w:p>
    <w:p w:rsidR="00E24233" w:rsidRPr="00CF7C29" w:rsidRDefault="00E835CC" w:rsidP="00B81CE2">
      <w:pPr>
        <w:spacing w:line="360" w:lineRule="auto"/>
        <w:jc w:val="both"/>
        <w:rPr>
          <w:rFonts w:ascii="Times New Roman" w:hAnsi="Times New Roman" w:cs="Times New Roman"/>
          <w:sz w:val="24"/>
          <w:szCs w:val="24"/>
        </w:rPr>
      </w:pPr>
      <w:r w:rsidRPr="00CF7C29">
        <w:rPr>
          <w:noProof/>
          <w:lang w:eastAsia="ru-RU"/>
        </w:rPr>
        <w:drawing>
          <wp:inline distT="0" distB="0" distL="0" distR="0" wp14:anchorId="12A3742F" wp14:editId="23ACFA28">
            <wp:extent cx="5715000" cy="8305800"/>
            <wp:effectExtent l="0" t="0" r="0" b="0"/>
            <wp:docPr id="8" name="Рисунок 7" descr="C:\Users\Admin\Desktop\001.jpg"/>
            <wp:cNvGraphicFramePr/>
            <a:graphic xmlns:a="http://schemas.openxmlformats.org/drawingml/2006/main">
              <a:graphicData uri="http://schemas.openxmlformats.org/drawingml/2006/picture">
                <pic:pic xmlns:pic="http://schemas.openxmlformats.org/drawingml/2006/picture">
                  <pic:nvPicPr>
                    <pic:cNvPr id="8" name="Рисунок 7" descr="C:\Users\Admin\Desktop\001.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6666" cy="8308221"/>
                    </a:xfrm>
                    <a:prstGeom prst="rect">
                      <a:avLst/>
                    </a:prstGeom>
                    <a:noFill/>
                    <a:ln>
                      <a:noFill/>
                    </a:ln>
                  </pic:spPr>
                </pic:pic>
              </a:graphicData>
            </a:graphic>
          </wp:inline>
        </w:drawing>
      </w:r>
    </w:p>
    <w:p w:rsidR="00E835CC" w:rsidRPr="00CF7C29" w:rsidRDefault="00E835CC" w:rsidP="00E835CC">
      <w:pPr>
        <w:spacing w:line="360" w:lineRule="auto"/>
        <w:jc w:val="right"/>
        <w:rPr>
          <w:rFonts w:ascii="Times New Roman" w:hAnsi="Times New Roman" w:cs="Times New Roman"/>
          <w:b/>
          <w:sz w:val="24"/>
          <w:szCs w:val="24"/>
        </w:rPr>
      </w:pPr>
      <w:r w:rsidRPr="00CF7C29">
        <w:rPr>
          <w:rFonts w:ascii="Times New Roman" w:hAnsi="Times New Roman" w:cs="Times New Roman"/>
          <w:b/>
          <w:sz w:val="24"/>
          <w:szCs w:val="24"/>
        </w:rPr>
        <w:lastRenderedPageBreak/>
        <w:t>Приложение 2</w:t>
      </w:r>
    </w:p>
    <w:p w:rsidR="00E835CC" w:rsidRPr="00CF7C29" w:rsidRDefault="00E835CC" w:rsidP="00E835CC">
      <w:pPr>
        <w:spacing w:line="360" w:lineRule="auto"/>
        <w:rPr>
          <w:rFonts w:ascii="Times New Roman" w:hAnsi="Times New Roman" w:cs="Times New Roman"/>
          <w:sz w:val="24"/>
          <w:szCs w:val="24"/>
        </w:rPr>
      </w:pPr>
      <w:r w:rsidRPr="00CF7C29">
        <w:rPr>
          <w:noProof/>
          <w:lang w:eastAsia="ru-RU"/>
        </w:rPr>
        <w:drawing>
          <wp:inline distT="0" distB="0" distL="0" distR="0" wp14:anchorId="562C37B3" wp14:editId="34ADC796">
            <wp:extent cx="2781300" cy="2343150"/>
            <wp:effectExtent l="0" t="0" r="0" b="0"/>
            <wp:docPr id="5" name="Рисунок 4" descr="4"/>
            <wp:cNvGraphicFramePr/>
            <a:graphic xmlns:a="http://schemas.openxmlformats.org/drawingml/2006/main">
              <a:graphicData uri="http://schemas.openxmlformats.org/drawingml/2006/picture">
                <pic:pic xmlns:pic="http://schemas.openxmlformats.org/drawingml/2006/picture">
                  <pic:nvPicPr>
                    <pic:cNvPr id="5" name="Рисунок 4" descr="4"/>
                    <pic:cNvPicPr/>
                  </pic:nvPicPr>
                  <pic:blipFill>
                    <a:blip r:embed="rId7" cstate="print"/>
                    <a:srcRect/>
                    <a:stretch>
                      <a:fillRect/>
                    </a:stretch>
                  </pic:blipFill>
                  <pic:spPr bwMode="auto">
                    <a:xfrm>
                      <a:off x="0" y="0"/>
                      <a:ext cx="2783974" cy="2345403"/>
                    </a:xfrm>
                    <a:prstGeom prst="rect">
                      <a:avLst/>
                    </a:prstGeom>
                    <a:noFill/>
                    <a:ln w="9525">
                      <a:noFill/>
                      <a:miter lim="800000"/>
                      <a:headEnd/>
                      <a:tailEnd/>
                    </a:ln>
                  </pic:spPr>
                </pic:pic>
              </a:graphicData>
            </a:graphic>
          </wp:inline>
        </w:drawing>
      </w:r>
      <w:r w:rsidRPr="00CF7C29">
        <w:rPr>
          <w:noProof/>
          <w:lang w:eastAsia="ru-RU"/>
        </w:rPr>
        <w:t xml:space="preserve"> </w:t>
      </w:r>
      <w:r w:rsidRPr="00CF7C29">
        <w:rPr>
          <w:noProof/>
          <w:lang w:eastAsia="ru-RU"/>
        </w:rPr>
        <w:drawing>
          <wp:inline distT="0" distB="0" distL="0" distR="0" wp14:anchorId="3412A94A" wp14:editId="40429340">
            <wp:extent cx="3086100" cy="2333625"/>
            <wp:effectExtent l="0" t="0" r="0" b="9525"/>
            <wp:docPr id="2" name="Рисунок 7" descr="C:\Users\Admin\Desktop\ИГРА 9-11 классы\Информационный бюллетень\2.jpg"/>
            <wp:cNvGraphicFramePr/>
            <a:graphic xmlns:a="http://schemas.openxmlformats.org/drawingml/2006/main">
              <a:graphicData uri="http://schemas.openxmlformats.org/drawingml/2006/picture">
                <pic:pic xmlns:pic="http://schemas.openxmlformats.org/drawingml/2006/picture">
                  <pic:nvPicPr>
                    <pic:cNvPr id="8" name="Рисунок 7" descr="C:\Users\Admin\Desktop\ИГРА 9-11 классы\Информационный бюллетень\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058" cy="2333593"/>
                    </a:xfrm>
                    <a:prstGeom prst="rect">
                      <a:avLst/>
                    </a:prstGeom>
                    <a:noFill/>
                    <a:ln>
                      <a:noFill/>
                    </a:ln>
                  </pic:spPr>
                </pic:pic>
              </a:graphicData>
            </a:graphic>
          </wp:inline>
        </w:drawing>
      </w:r>
    </w:p>
    <w:p w:rsidR="00E835CC" w:rsidRPr="00CF7C29" w:rsidRDefault="00E835CC" w:rsidP="00E835CC">
      <w:pPr>
        <w:spacing w:line="360" w:lineRule="auto"/>
        <w:jc w:val="center"/>
        <w:rPr>
          <w:rFonts w:ascii="Times New Roman" w:hAnsi="Times New Roman" w:cs="Times New Roman"/>
          <w:sz w:val="24"/>
          <w:szCs w:val="24"/>
        </w:rPr>
      </w:pPr>
      <w:r w:rsidRPr="00CF7C29">
        <w:rPr>
          <w:noProof/>
          <w:lang w:eastAsia="ru-RU"/>
        </w:rPr>
        <w:drawing>
          <wp:inline distT="0" distB="0" distL="0" distR="0" wp14:anchorId="2F1B529D" wp14:editId="31D9999C">
            <wp:extent cx="5743575" cy="5734050"/>
            <wp:effectExtent l="0" t="0" r="9525" b="0"/>
            <wp:docPr id="11" name="Рисунок 10" descr="C:\Users\Admin\Desktop\001.jpg"/>
            <wp:cNvGraphicFramePr/>
            <a:graphic xmlns:a="http://schemas.openxmlformats.org/drawingml/2006/main">
              <a:graphicData uri="http://schemas.openxmlformats.org/drawingml/2006/picture">
                <pic:pic xmlns:pic="http://schemas.openxmlformats.org/drawingml/2006/picture">
                  <pic:nvPicPr>
                    <pic:cNvPr id="11" name="Рисунок 10" descr="C:\Users\Admin\Desktop\00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326" cy="5740789"/>
                    </a:xfrm>
                    <a:prstGeom prst="rect">
                      <a:avLst/>
                    </a:prstGeom>
                    <a:noFill/>
                    <a:ln>
                      <a:noFill/>
                    </a:ln>
                  </pic:spPr>
                </pic:pic>
              </a:graphicData>
            </a:graphic>
          </wp:inline>
        </w:drawing>
      </w:r>
    </w:p>
    <w:p w:rsidR="00DD6CAE" w:rsidRPr="00CF7C29" w:rsidRDefault="00DD6CAE" w:rsidP="00DD6CAE">
      <w:pPr>
        <w:spacing w:line="360" w:lineRule="auto"/>
        <w:jc w:val="right"/>
        <w:rPr>
          <w:rFonts w:ascii="Times New Roman" w:hAnsi="Times New Roman" w:cs="Times New Roman"/>
          <w:b/>
          <w:sz w:val="24"/>
          <w:szCs w:val="24"/>
        </w:rPr>
      </w:pPr>
    </w:p>
    <w:p w:rsidR="00DD6CAE" w:rsidRPr="00CF7C29" w:rsidRDefault="00DD6CAE" w:rsidP="00DD6CAE">
      <w:pPr>
        <w:spacing w:line="360" w:lineRule="auto"/>
        <w:jc w:val="right"/>
        <w:rPr>
          <w:rFonts w:ascii="Times New Roman" w:hAnsi="Times New Roman" w:cs="Times New Roman"/>
          <w:b/>
          <w:sz w:val="24"/>
          <w:szCs w:val="24"/>
        </w:rPr>
      </w:pPr>
      <w:r w:rsidRPr="00CF7C29">
        <w:rPr>
          <w:rFonts w:ascii="Times New Roman" w:hAnsi="Times New Roman" w:cs="Times New Roman"/>
          <w:b/>
          <w:sz w:val="24"/>
          <w:szCs w:val="24"/>
        </w:rPr>
        <w:lastRenderedPageBreak/>
        <w:t>Приложение 3</w:t>
      </w:r>
    </w:p>
    <w:p w:rsidR="00DD6CAE" w:rsidRPr="00CF7C29" w:rsidRDefault="00DD6CAE" w:rsidP="00DD6CAE">
      <w:pPr>
        <w:spacing w:line="360" w:lineRule="auto"/>
        <w:jc w:val="center"/>
        <w:rPr>
          <w:rFonts w:ascii="Times New Roman" w:hAnsi="Times New Roman" w:cs="Times New Roman"/>
          <w:b/>
          <w:sz w:val="24"/>
          <w:szCs w:val="24"/>
        </w:rPr>
      </w:pPr>
      <w:r w:rsidRPr="00CF7C29">
        <w:rPr>
          <w:noProof/>
          <w:lang w:eastAsia="ru-RU"/>
        </w:rPr>
        <w:drawing>
          <wp:inline distT="0" distB="0" distL="0" distR="0" wp14:anchorId="08D32626" wp14:editId="55451238">
            <wp:extent cx="5867399" cy="4171950"/>
            <wp:effectExtent l="0" t="0" r="635" b="0"/>
            <wp:docPr id="4" name="Рисунок 3" descr="C:\Users\Admin\Desktop\ФОТО\49.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ФОТО\49.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4295" cy="4176853"/>
                    </a:xfrm>
                    <a:prstGeom prst="rect">
                      <a:avLst/>
                    </a:prstGeom>
                    <a:noFill/>
                    <a:ln>
                      <a:noFill/>
                    </a:ln>
                  </pic:spPr>
                </pic:pic>
              </a:graphicData>
            </a:graphic>
          </wp:inline>
        </w:drawing>
      </w:r>
    </w:p>
    <w:p w:rsidR="00DD6CAE" w:rsidRPr="00CF7C29" w:rsidRDefault="00DD6CAE" w:rsidP="00DD6CAE">
      <w:pPr>
        <w:spacing w:line="360" w:lineRule="auto"/>
        <w:jc w:val="center"/>
        <w:rPr>
          <w:rFonts w:ascii="Times New Roman" w:hAnsi="Times New Roman" w:cs="Times New Roman"/>
          <w:b/>
          <w:sz w:val="24"/>
          <w:szCs w:val="24"/>
        </w:rPr>
      </w:pPr>
      <w:r w:rsidRPr="00CF7C29">
        <w:rPr>
          <w:rFonts w:ascii="Times New Roman" w:hAnsi="Times New Roman" w:cs="Times New Roman"/>
          <w:b/>
          <w:noProof/>
          <w:sz w:val="24"/>
          <w:szCs w:val="24"/>
          <w:lang w:eastAsia="ru-RU"/>
        </w:rPr>
        <w:drawing>
          <wp:inline distT="0" distB="0" distL="0" distR="0">
            <wp:extent cx="5940425" cy="3960283"/>
            <wp:effectExtent l="0" t="0" r="3175" b="2540"/>
            <wp:docPr id="6" name="Рисунок 6" descr="C:\Users\Admin\Desktop\2024-2025\РМО\ИГРА 5-6 классы\ФОТО  ИГРА + ФОНЕТ КОНКУРС\IMG_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4-2025\РМО\ИГРА 5-6 классы\ФОТО  ИГРА + ФОНЕТ КОНКУРС\IMG_4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D6CAE" w:rsidRPr="00CF7C29" w:rsidRDefault="00DD6CAE" w:rsidP="00DD6CAE">
      <w:pPr>
        <w:spacing w:line="360" w:lineRule="auto"/>
        <w:jc w:val="right"/>
        <w:rPr>
          <w:rFonts w:ascii="Times New Roman" w:hAnsi="Times New Roman" w:cs="Times New Roman"/>
          <w:b/>
          <w:sz w:val="24"/>
          <w:szCs w:val="24"/>
        </w:rPr>
      </w:pPr>
    </w:p>
    <w:p w:rsidR="00DD6CAE" w:rsidRPr="00CF7C29" w:rsidRDefault="00DD6CAE" w:rsidP="00DD6CAE">
      <w:pPr>
        <w:spacing w:line="360" w:lineRule="auto"/>
        <w:jc w:val="right"/>
        <w:rPr>
          <w:rFonts w:ascii="Times New Roman" w:hAnsi="Times New Roman" w:cs="Times New Roman"/>
          <w:b/>
          <w:sz w:val="24"/>
          <w:szCs w:val="24"/>
        </w:rPr>
      </w:pPr>
      <w:r w:rsidRPr="00CF7C29">
        <w:rPr>
          <w:rFonts w:ascii="Times New Roman" w:hAnsi="Times New Roman" w:cs="Times New Roman"/>
          <w:b/>
          <w:sz w:val="24"/>
          <w:szCs w:val="24"/>
        </w:rPr>
        <w:lastRenderedPageBreak/>
        <w:t>Приложение 4</w:t>
      </w:r>
    </w:p>
    <w:p w:rsidR="00DD6CAE" w:rsidRPr="00CF7C29" w:rsidRDefault="00DD6CAE" w:rsidP="00E835CC">
      <w:pPr>
        <w:spacing w:line="360" w:lineRule="auto"/>
        <w:jc w:val="center"/>
        <w:rPr>
          <w:rFonts w:ascii="Times New Roman" w:hAnsi="Times New Roman" w:cs="Times New Roman"/>
          <w:sz w:val="24"/>
          <w:szCs w:val="24"/>
        </w:rPr>
      </w:pPr>
      <w:r w:rsidRPr="00CF7C29">
        <w:rPr>
          <w:noProof/>
          <w:lang w:eastAsia="ru-RU"/>
        </w:rPr>
        <w:drawing>
          <wp:inline distT="0" distB="0" distL="0" distR="0" wp14:anchorId="77CB6099" wp14:editId="5045BE20">
            <wp:extent cx="4248150" cy="2838450"/>
            <wp:effectExtent l="0" t="0" r="0" b="0"/>
            <wp:docPr id="3" name="Рисунок 4" descr="C:\Users\Admin\Desktop\2023-2024\РМО 2023-24\ФОНЕТ КОНКУРС 7-8 классы\2024 год\ФОТО\7.jpg"/>
            <wp:cNvGraphicFramePr/>
            <a:graphic xmlns:a="http://schemas.openxmlformats.org/drawingml/2006/main">
              <a:graphicData uri="http://schemas.openxmlformats.org/drawingml/2006/picture">
                <pic:pic xmlns:pic="http://schemas.openxmlformats.org/drawingml/2006/picture">
                  <pic:nvPicPr>
                    <pic:cNvPr id="5" name="Рисунок 4" descr="C:\Users\Admin\Desktop\2023-2024\РМО 2023-24\ФОНЕТ КОНКУРС 7-8 классы\2024 год\ФОТО\7.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0590" cy="2840080"/>
                    </a:xfrm>
                    <a:prstGeom prst="rect">
                      <a:avLst/>
                    </a:prstGeom>
                    <a:noFill/>
                    <a:ln>
                      <a:noFill/>
                    </a:ln>
                  </pic:spPr>
                </pic:pic>
              </a:graphicData>
            </a:graphic>
          </wp:inline>
        </w:drawing>
      </w:r>
    </w:p>
    <w:p w:rsidR="00DD6CAE" w:rsidRPr="00CF7C29" w:rsidRDefault="00DD6CAE" w:rsidP="00E835CC">
      <w:pPr>
        <w:spacing w:line="360" w:lineRule="auto"/>
        <w:jc w:val="center"/>
        <w:rPr>
          <w:rFonts w:ascii="Times New Roman" w:hAnsi="Times New Roman" w:cs="Times New Roman"/>
          <w:sz w:val="24"/>
          <w:szCs w:val="24"/>
        </w:rPr>
      </w:pPr>
      <w:r w:rsidRPr="00CF7C29">
        <w:rPr>
          <w:noProof/>
          <w:lang w:eastAsia="ru-RU"/>
        </w:rPr>
        <w:drawing>
          <wp:inline distT="0" distB="0" distL="0" distR="0" wp14:anchorId="3BD5E9FF" wp14:editId="4F80A0F1">
            <wp:extent cx="5448300" cy="5181600"/>
            <wp:effectExtent l="0" t="0" r="0" b="0"/>
            <wp:docPr id="7" name="Рисунок 6" descr="C:\Users\Admin\Desktop\001.jpg"/>
            <wp:cNvGraphicFramePr/>
            <a:graphic xmlns:a="http://schemas.openxmlformats.org/drawingml/2006/main">
              <a:graphicData uri="http://schemas.openxmlformats.org/drawingml/2006/picture">
                <pic:pic xmlns:pic="http://schemas.openxmlformats.org/drawingml/2006/picture">
                  <pic:nvPicPr>
                    <pic:cNvPr id="7" name="Рисунок 6" descr="C:\Users\Admin\Desktop\00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1432" cy="5184579"/>
                    </a:xfrm>
                    <a:prstGeom prst="rect">
                      <a:avLst/>
                    </a:prstGeom>
                    <a:noFill/>
                    <a:ln>
                      <a:noFill/>
                    </a:ln>
                  </pic:spPr>
                </pic:pic>
              </a:graphicData>
            </a:graphic>
          </wp:inline>
        </w:drawing>
      </w:r>
    </w:p>
    <w:p w:rsidR="00F10D1C" w:rsidRPr="00CF7C29" w:rsidRDefault="00F10D1C" w:rsidP="00E835CC">
      <w:pPr>
        <w:spacing w:line="360" w:lineRule="auto"/>
        <w:jc w:val="center"/>
        <w:rPr>
          <w:rFonts w:ascii="Times New Roman" w:hAnsi="Times New Roman" w:cs="Times New Roman"/>
          <w:sz w:val="24"/>
          <w:szCs w:val="24"/>
        </w:rPr>
      </w:pPr>
    </w:p>
    <w:p w:rsidR="00F10D1C" w:rsidRPr="00CF7C29" w:rsidRDefault="00F10D1C" w:rsidP="00F10D1C">
      <w:pPr>
        <w:spacing w:line="360" w:lineRule="auto"/>
        <w:jc w:val="right"/>
        <w:rPr>
          <w:rFonts w:ascii="Times New Roman" w:hAnsi="Times New Roman" w:cs="Times New Roman"/>
          <w:b/>
          <w:sz w:val="24"/>
          <w:szCs w:val="24"/>
        </w:rPr>
      </w:pPr>
      <w:r w:rsidRPr="00CF7C29">
        <w:rPr>
          <w:rFonts w:ascii="Times New Roman" w:hAnsi="Times New Roman" w:cs="Times New Roman"/>
          <w:b/>
          <w:sz w:val="24"/>
          <w:szCs w:val="24"/>
        </w:rPr>
        <w:lastRenderedPageBreak/>
        <w:t>Приложение 5</w:t>
      </w:r>
    </w:p>
    <w:p w:rsidR="00F10D1C" w:rsidRPr="00CF7C29" w:rsidRDefault="00F10D1C" w:rsidP="00F10D1C">
      <w:pPr>
        <w:spacing w:line="360" w:lineRule="auto"/>
        <w:rPr>
          <w:noProof/>
          <w:lang w:eastAsia="ru-RU"/>
        </w:rPr>
      </w:pPr>
      <w:r w:rsidRPr="00CF7C29">
        <w:rPr>
          <w:noProof/>
          <w:lang w:eastAsia="ru-RU"/>
        </w:rPr>
        <w:drawing>
          <wp:inline distT="0" distB="0" distL="0" distR="0" wp14:anchorId="5901C1ED" wp14:editId="5936FAC9">
            <wp:extent cx="2914650" cy="2714625"/>
            <wp:effectExtent l="0" t="0" r="0" b="9525"/>
            <wp:docPr id="9" name="Объект 3" descr="C:\Users\Lix\Desktop\Конкурс открыток ОВЗ\vWL1sJbkzWo.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Lix\Desktop\Конкурс открыток ОВЗ\vWL1sJbkzWo.jpg"/>
                    <pic:cNvPicPr>
                      <a:picLocks noGrp="1"/>
                    </pic:cNvPicPr>
                  </pic:nvPicPr>
                  <pic:blipFill>
                    <a:blip r:embed="rId14" cstate="print"/>
                    <a:srcRect/>
                    <a:stretch>
                      <a:fillRect/>
                    </a:stretch>
                  </pic:blipFill>
                  <pic:spPr bwMode="auto">
                    <a:xfrm>
                      <a:off x="0" y="0"/>
                      <a:ext cx="2918224" cy="2717954"/>
                    </a:xfrm>
                    <a:prstGeom prst="rect">
                      <a:avLst/>
                    </a:prstGeom>
                    <a:noFill/>
                    <a:ln w="9525">
                      <a:noFill/>
                      <a:miter lim="800000"/>
                      <a:headEnd/>
                      <a:tailEnd/>
                    </a:ln>
                  </pic:spPr>
                </pic:pic>
              </a:graphicData>
            </a:graphic>
          </wp:inline>
        </w:drawing>
      </w:r>
      <w:r w:rsidRPr="00CF7C29">
        <w:rPr>
          <w:noProof/>
          <w:lang w:eastAsia="ru-RU"/>
        </w:rPr>
        <w:t xml:space="preserve"> </w:t>
      </w:r>
      <w:r w:rsidRPr="00CF7C29">
        <w:rPr>
          <w:noProof/>
          <w:lang w:eastAsia="ru-RU"/>
        </w:rPr>
        <w:drawing>
          <wp:inline distT="0" distB="0" distL="0" distR="0" wp14:anchorId="101AC3B3" wp14:editId="3BBE5F80">
            <wp:extent cx="2914650" cy="2714625"/>
            <wp:effectExtent l="0" t="0" r="0" b="9525"/>
            <wp:docPr id="10" name="Рисунок 4" descr="C:\Users\Lix\AppData\Local\Temp\Rar$DIa1240.20590\IMG_20221219_154303.jpg"/>
            <wp:cNvGraphicFramePr/>
            <a:graphic xmlns:a="http://schemas.openxmlformats.org/drawingml/2006/main">
              <a:graphicData uri="http://schemas.openxmlformats.org/drawingml/2006/picture">
                <pic:pic xmlns:pic="http://schemas.openxmlformats.org/drawingml/2006/picture">
                  <pic:nvPicPr>
                    <pic:cNvPr id="5" name="Рисунок 4" descr="C:\Users\Lix\AppData\Local\Temp\Rar$DIa1240.20590\IMG_20221219_154303.jpg"/>
                    <pic:cNvPicPr/>
                  </pic:nvPicPr>
                  <pic:blipFill>
                    <a:blip r:embed="rId15" cstate="print"/>
                    <a:srcRect/>
                    <a:stretch>
                      <a:fillRect/>
                    </a:stretch>
                  </pic:blipFill>
                  <pic:spPr bwMode="auto">
                    <a:xfrm>
                      <a:off x="0" y="0"/>
                      <a:ext cx="2917237" cy="2717034"/>
                    </a:xfrm>
                    <a:prstGeom prst="rect">
                      <a:avLst/>
                    </a:prstGeom>
                    <a:noFill/>
                    <a:ln w="9525">
                      <a:noFill/>
                      <a:miter lim="800000"/>
                      <a:headEnd/>
                      <a:tailEnd/>
                    </a:ln>
                  </pic:spPr>
                </pic:pic>
              </a:graphicData>
            </a:graphic>
          </wp:inline>
        </w:drawing>
      </w:r>
      <w:r w:rsidRPr="00CF7C29">
        <w:rPr>
          <w:noProof/>
          <w:lang w:eastAsia="ru-RU"/>
        </w:rPr>
        <w:t xml:space="preserve"> </w:t>
      </w:r>
    </w:p>
    <w:p w:rsidR="00DD6CAE" w:rsidRPr="00CF7C29" w:rsidRDefault="00F10D1C" w:rsidP="00F10D1C">
      <w:pPr>
        <w:spacing w:line="360" w:lineRule="auto"/>
        <w:rPr>
          <w:noProof/>
          <w:lang w:eastAsia="ru-RU"/>
        </w:rPr>
      </w:pPr>
      <w:r w:rsidRPr="00CF7C29">
        <w:rPr>
          <w:noProof/>
          <w:lang w:eastAsia="ru-RU"/>
        </w:rPr>
        <w:drawing>
          <wp:inline distT="0" distB="0" distL="0" distR="0" wp14:anchorId="79FCE5E0" wp14:editId="3DBB67ED">
            <wp:extent cx="2914650" cy="2933700"/>
            <wp:effectExtent l="0" t="0" r="0" b="0"/>
            <wp:docPr id="12" name="Рисунок 5" descr="C:\Users\Admin\Desktop\2023-2024\РМО 2023-24\Конкурс ОВЗ Визитка\Работы ОВЗ\визитка.jpg"/>
            <wp:cNvGraphicFramePr/>
            <a:graphic xmlns:a="http://schemas.openxmlformats.org/drawingml/2006/main">
              <a:graphicData uri="http://schemas.openxmlformats.org/drawingml/2006/picture">
                <pic:pic xmlns:pic="http://schemas.openxmlformats.org/drawingml/2006/picture">
                  <pic:nvPicPr>
                    <pic:cNvPr id="6" name="Рисунок 5" descr="C:\Users\Admin\Desktop\2023-2024\РМО 2023-24\Конкурс ОВЗ Визитка\Работы ОВЗ\визитка.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3646" cy="2932689"/>
                    </a:xfrm>
                    <a:prstGeom prst="rect">
                      <a:avLst/>
                    </a:prstGeom>
                    <a:noFill/>
                    <a:ln>
                      <a:noFill/>
                    </a:ln>
                  </pic:spPr>
                </pic:pic>
              </a:graphicData>
            </a:graphic>
          </wp:inline>
        </w:drawing>
      </w:r>
      <w:r w:rsidRPr="00CF7C29">
        <w:rPr>
          <w:noProof/>
          <w:lang w:eastAsia="ru-RU"/>
        </w:rPr>
        <w:drawing>
          <wp:inline distT="0" distB="0" distL="0" distR="0" wp14:anchorId="121F1D21" wp14:editId="4EAD4278">
            <wp:extent cx="2914650" cy="2932873"/>
            <wp:effectExtent l="0" t="0" r="0" b="1270"/>
            <wp:docPr id="13" name="Рисунок 6" descr="C:\Users\Admin\Desktop\2024-2025\РМО\Конкурс ОВЗ\Работы\Началка\Шанина Едьма\Family_Tree_Olukov_Mihail.jpg"/>
            <wp:cNvGraphicFramePr/>
            <a:graphic xmlns:a="http://schemas.openxmlformats.org/drawingml/2006/main">
              <a:graphicData uri="http://schemas.openxmlformats.org/drawingml/2006/picture">
                <pic:pic xmlns:pic="http://schemas.openxmlformats.org/drawingml/2006/picture">
                  <pic:nvPicPr>
                    <pic:cNvPr id="7" name="Рисунок 6" descr="C:\Users\Admin\Desktop\2024-2025\РМО\Конкурс ОВЗ\Работы\Началка\Шанина Едьма\Family_Tree_Olukov_Mihail.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599" cy="2930809"/>
                    </a:xfrm>
                    <a:prstGeom prst="rect">
                      <a:avLst/>
                    </a:prstGeom>
                    <a:noFill/>
                    <a:ln>
                      <a:noFill/>
                    </a:ln>
                  </pic:spPr>
                </pic:pic>
              </a:graphicData>
            </a:graphic>
          </wp:inline>
        </w:drawing>
      </w:r>
    </w:p>
    <w:p w:rsidR="00F10D1C" w:rsidRPr="00CF7C29" w:rsidRDefault="00F10D1C" w:rsidP="00E835CC">
      <w:pPr>
        <w:spacing w:line="360" w:lineRule="auto"/>
        <w:jc w:val="center"/>
        <w:rPr>
          <w:rFonts w:ascii="Times New Roman" w:hAnsi="Times New Roman" w:cs="Times New Roman"/>
          <w:sz w:val="24"/>
          <w:szCs w:val="24"/>
        </w:rPr>
      </w:pPr>
    </w:p>
    <w:sectPr w:rsidR="00F10D1C" w:rsidRPr="00CF7C29" w:rsidSect="00D250E1">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7D72" w:rsidRDefault="00D17D72" w:rsidP="00AE416A">
      <w:pPr>
        <w:spacing w:after="0" w:line="240" w:lineRule="auto"/>
      </w:pPr>
      <w:r>
        <w:separator/>
      </w:r>
    </w:p>
  </w:endnote>
  <w:endnote w:type="continuationSeparator" w:id="0">
    <w:p w:rsidR="00D17D72" w:rsidRDefault="00D17D72" w:rsidP="00AE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892858"/>
      <w:docPartObj>
        <w:docPartGallery w:val="Page Numbers (Bottom of Page)"/>
        <w:docPartUnique/>
      </w:docPartObj>
    </w:sdtPr>
    <w:sdtEndPr/>
    <w:sdtContent>
      <w:p w:rsidR="00AE416A" w:rsidRDefault="00AE416A">
        <w:pPr>
          <w:pStyle w:val="a8"/>
          <w:jc w:val="center"/>
        </w:pPr>
        <w:r>
          <w:fldChar w:fldCharType="begin"/>
        </w:r>
        <w:r>
          <w:instrText>PAGE   \* MERGEFORMAT</w:instrText>
        </w:r>
        <w:r>
          <w:fldChar w:fldCharType="separate"/>
        </w:r>
        <w:r w:rsidR="00732E9D">
          <w:rPr>
            <w:noProof/>
          </w:rPr>
          <w:t>1</w:t>
        </w:r>
        <w:r>
          <w:fldChar w:fldCharType="end"/>
        </w:r>
      </w:p>
    </w:sdtContent>
  </w:sdt>
  <w:p w:rsidR="00AE416A" w:rsidRDefault="00AE416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7D72" w:rsidRDefault="00D17D72" w:rsidP="00AE416A">
      <w:pPr>
        <w:spacing w:after="0" w:line="240" w:lineRule="auto"/>
      </w:pPr>
      <w:r>
        <w:separator/>
      </w:r>
    </w:p>
  </w:footnote>
  <w:footnote w:type="continuationSeparator" w:id="0">
    <w:p w:rsidR="00D17D72" w:rsidRDefault="00D17D72" w:rsidP="00AE41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2CFE"/>
    <w:rsid w:val="000A4584"/>
    <w:rsid w:val="00227FD9"/>
    <w:rsid w:val="00322CFE"/>
    <w:rsid w:val="00512716"/>
    <w:rsid w:val="00682AEE"/>
    <w:rsid w:val="00732E9D"/>
    <w:rsid w:val="008A255B"/>
    <w:rsid w:val="00927789"/>
    <w:rsid w:val="009D53DA"/>
    <w:rsid w:val="00A91744"/>
    <w:rsid w:val="00AE416A"/>
    <w:rsid w:val="00B46334"/>
    <w:rsid w:val="00B81CE2"/>
    <w:rsid w:val="00C20247"/>
    <w:rsid w:val="00CF7C29"/>
    <w:rsid w:val="00D15FA6"/>
    <w:rsid w:val="00D17D72"/>
    <w:rsid w:val="00D250E1"/>
    <w:rsid w:val="00D8090C"/>
    <w:rsid w:val="00DD6CAE"/>
    <w:rsid w:val="00E24233"/>
    <w:rsid w:val="00E6172E"/>
    <w:rsid w:val="00E835CC"/>
    <w:rsid w:val="00EB6684"/>
    <w:rsid w:val="00F10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3F59C"/>
  <w15:docId w15:val="{8855D309-4833-45B9-9EFB-2E882BBA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5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5CC"/>
    <w:rPr>
      <w:rFonts w:ascii="Tahoma" w:hAnsi="Tahoma" w:cs="Tahoma"/>
      <w:sz w:val="16"/>
      <w:szCs w:val="16"/>
    </w:rPr>
  </w:style>
  <w:style w:type="table" w:styleId="a5">
    <w:name w:val="Table Grid"/>
    <w:basedOn w:val="a1"/>
    <w:uiPriority w:val="59"/>
    <w:rsid w:val="00227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E41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416A"/>
  </w:style>
  <w:style w:type="paragraph" w:styleId="a8">
    <w:name w:val="footer"/>
    <w:basedOn w:val="a"/>
    <w:link w:val="a9"/>
    <w:uiPriority w:val="99"/>
    <w:unhideWhenUsed/>
    <w:rsid w:val="00AE41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4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10</Pages>
  <Words>1443</Words>
  <Characters>8230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2025-04-19T16:37:00Z</dcterms:created>
  <dcterms:modified xsi:type="dcterms:W3CDTF">2025-04-21T12:31:00Z</dcterms:modified>
</cp:coreProperties>
</file>