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85" w:rsidRPr="00500185" w:rsidRDefault="00500185" w:rsidP="0050018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185">
        <w:rPr>
          <w:rFonts w:ascii="Times New Roman" w:hAnsi="Times New Roman" w:cs="Times New Roman"/>
          <w:b/>
          <w:sz w:val="24"/>
          <w:szCs w:val="24"/>
        </w:rPr>
        <w:t>Морозова Н. А.,</w:t>
      </w:r>
    </w:p>
    <w:p w:rsidR="00500185" w:rsidRPr="00500185" w:rsidRDefault="00500185" w:rsidP="0050018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185">
        <w:rPr>
          <w:rFonts w:ascii="Times New Roman" w:hAnsi="Times New Roman" w:cs="Times New Roman"/>
          <w:b/>
          <w:sz w:val="24"/>
          <w:szCs w:val="24"/>
        </w:rPr>
        <w:t xml:space="preserve">учитель иностранного языка </w:t>
      </w:r>
    </w:p>
    <w:p w:rsidR="00500185" w:rsidRPr="00500185" w:rsidRDefault="00500185" w:rsidP="0050018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185">
        <w:rPr>
          <w:rFonts w:ascii="Times New Roman" w:hAnsi="Times New Roman" w:cs="Times New Roman"/>
          <w:b/>
          <w:sz w:val="24"/>
          <w:szCs w:val="24"/>
        </w:rPr>
        <w:t>МБОУ «СШ №90 п.</w:t>
      </w:r>
      <w:r w:rsidR="006F7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185">
        <w:rPr>
          <w:rFonts w:ascii="Times New Roman" w:hAnsi="Times New Roman" w:cs="Times New Roman"/>
          <w:b/>
          <w:sz w:val="24"/>
          <w:szCs w:val="24"/>
        </w:rPr>
        <w:t>Кулой»</w:t>
      </w:r>
    </w:p>
    <w:p w:rsidR="00A94CAA" w:rsidRPr="000F4A7E" w:rsidRDefault="00A94CAA" w:rsidP="0050018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2F3" w:rsidRPr="00500185" w:rsidRDefault="00233D82" w:rsidP="0050018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185">
        <w:rPr>
          <w:rFonts w:ascii="Times New Roman" w:hAnsi="Times New Roman" w:cs="Times New Roman"/>
          <w:b/>
          <w:sz w:val="24"/>
          <w:szCs w:val="24"/>
        </w:rPr>
        <w:t xml:space="preserve">Обучение английскому языку </w:t>
      </w:r>
      <w:r w:rsidR="00FE4282" w:rsidRPr="00500185">
        <w:rPr>
          <w:rFonts w:ascii="Times New Roman" w:hAnsi="Times New Roman" w:cs="Times New Roman"/>
          <w:b/>
          <w:sz w:val="24"/>
          <w:szCs w:val="24"/>
        </w:rPr>
        <w:t xml:space="preserve">младших </w:t>
      </w:r>
      <w:r w:rsidRPr="00500185">
        <w:rPr>
          <w:rFonts w:ascii="Times New Roman" w:hAnsi="Times New Roman" w:cs="Times New Roman"/>
          <w:b/>
          <w:sz w:val="24"/>
          <w:szCs w:val="24"/>
        </w:rPr>
        <w:t>школьников с недоразвитием речи</w:t>
      </w:r>
    </w:p>
    <w:p w:rsidR="00233D82" w:rsidRPr="00500185" w:rsidRDefault="00233D82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C90" w:rsidRPr="00500185" w:rsidRDefault="00007600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185">
        <w:rPr>
          <w:rFonts w:ascii="Times New Roman" w:hAnsi="Times New Roman" w:cs="Times New Roman"/>
          <w:sz w:val="24"/>
          <w:szCs w:val="24"/>
        </w:rPr>
        <w:t>Речь человека – его визитная к</w:t>
      </w:r>
      <w:r w:rsidR="00500185">
        <w:rPr>
          <w:rFonts w:ascii="Times New Roman" w:hAnsi="Times New Roman" w:cs="Times New Roman"/>
          <w:sz w:val="24"/>
          <w:szCs w:val="24"/>
        </w:rPr>
        <w:t>арточка. Недаром Сократ сказал: «</w:t>
      </w:r>
      <w:r w:rsidRPr="00500185">
        <w:rPr>
          <w:rFonts w:ascii="Times New Roman" w:hAnsi="Times New Roman" w:cs="Times New Roman"/>
          <w:sz w:val="24"/>
          <w:szCs w:val="24"/>
        </w:rPr>
        <w:t>Загово</w:t>
      </w:r>
      <w:r w:rsidR="00500185">
        <w:rPr>
          <w:rFonts w:ascii="Times New Roman" w:hAnsi="Times New Roman" w:cs="Times New Roman"/>
          <w:sz w:val="24"/>
          <w:szCs w:val="24"/>
        </w:rPr>
        <w:t xml:space="preserve">ри, чтобы я тебя узнал». </w:t>
      </w:r>
      <w:r w:rsidRPr="00500185">
        <w:rPr>
          <w:rFonts w:ascii="Times New Roman" w:hAnsi="Times New Roman" w:cs="Times New Roman"/>
          <w:sz w:val="24"/>
          <w:szCs w:val="24"/>
        </w:rPr>
        <w:t xml:space="preserve">Я думаю, что каждый из вас, </w:t>
      </w:r>
      <w:r w:rsidR="00A24453" w:rsidRPr="00500185">
        <w:rPr>
          <w:rFonts w:ascii="Times New Roman" w:hAnsi="Times New Roman" w:cs="Times New Roman"/>
          <w:sz w:val="24"/>
          <w:szCs w:val="24"/>
        </w:rPr>
        <w:t>работая в школе</w:t>
      </w:r>
      <w:r w:rsidR="004D1B82" w:rsidRPr="00500185">
        <w:rPr>
          <w:rFonts w:ascii="Times New Roman" w:hAnsi="Times New Roman" w:cs="Times New Roman"/>
          <w:sz w:val="24"/>
          <w:szCs w:val="24"/>
        </w:rPr>
        <w:t>, сталкивался с такой особенностью</w:t>
      </w:r>
      <w:r w:rsidRPr="00500185">
        <w:rPr>
          <w:rFonts w:ascii="Times New Roman" w:hAnsi="Times New Roman" w:cs="Times New Roman"/>
          <w:sz w:val="24"/>
          <w:szCs w:val="24"/>
        </w:rPr>
        <w:t xml:space="preserve">, как нарушение речи у детей. </w:t>
      </w:r>
      <w:r w:rsidR="00A24453" w:rsidRPr="00500185">
        <w:rPr>
          <w:rFonts w:ascii="Times New Roman" w:hAnsi="Times New Roman" w:cs="Times New Roman"/>
          <w:sz w:val="24"/>
          <w:szCs w:val="24"/>
        </w:rPr>
        <w:t xml:space="preserve">Иногда бывает трудно понять, что говорит ребенок: речь невнятная, нечеткая, наблюдается замена звуков, слогов. </w:t>
      </w:r>
    </w:p>
    <w:p w:rsidR="00FE4282" w:rsidRPr="000F4A7E" w:rsidRDefault="00A24453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185">
        <w:rPr>
          <w:rFonts w:ascii="Times New Roman" w:hAnsi="Times New Roman" w:cs="Times New Roman"/>
          <w:sz w:val="24"/>
          <w:szCs w:val="24"/>
        </w:rPr>
        <w:t>Реалии т</w:t>
      </w:r>
      <w:r w:rsidR="0012201F" w:rsidRPr="00500185">
        <w:rPr>
          <w:rFonts w:ascii="Times New Roman" w:hAnsi="Times New Roman" w:cs="Times New Roman"/>
          <w:sz w:val="24"/>
          <w:szCs w:val="24"/>
        </w:rPr>
        <w:t xml:space="preserve">аковы, что </w:t>
      </w:r>
      <w:r w:rsidR="00007600" w:rsidRPr="00500185">
        <w:rPr>
          <w:rFonts w:ascii="Times New Roman" w:hAnsi="Times New Roman" w:cs="Times New Roman"/>
          <w:sz w:val="24"/>
          <w:szCs w:val="24"/>
        </w:rPr>
        <w:t>в</w:t>
      </w:r>
      <w:r w:rsidR="009637F6" w:rsidRPr="00500185">
        <w:rPr>
          <w:rFonts w:ascii="Times New Roman" w:hAnsi="Times New Roman" w:cs="Times New Roman"/>
          <w:sz w:val="24"/>
          <w:szCs w:val="24"/>
        </w:rPr>
        <w:t xml:space="preserve"> последнее время увеличивается количество обуч</w:t>
      </w:r>
      <w:r w:rsidR="00D92C24" w:rsidRPr="00500185">
        <w:rPr>
          <w:rFonts w:ascii="Times New Roman" w:hAnsi="Times New Roman" w:cs="Times New Roman"/>
          <w:sz w:val="24"/>
          <w:szCs w:val="24"/>
        </w:rPr>
        <w:t xml:space="preserve">ающихся с речевыми нарушениями. </w:t>
      </w:r>
      <w:r w:rsidR="009637F6" w:rsidRPr="00500185">
        <w:rPr>
          <w:rFonts w:ascii="Times New Roman" w:hAnsi="Times New Roman" w:cs="Times New Roman"/>
          <w:sz w:val="24"/>
          <w:szCs w:val="24"/>
        </w:rPr>
        <w:t>Среди частых</w:t>
      </w:r>
      <w:r w:rsidR="00346D69" w:rsidRPr="00500185">
        <w:rPr>
          <w:rFonts w:ascii="Times New Roman" w:hAnsi="Times New Roman" w:cs="Times New Roman"/>
          <w:sz w:val="24"/>
          <w:szCs w:val="24"/>
        </w:rPr>
        <w:t xml:space="preserve"> речевых </w:t>
      </w:r>
      <w:r w:rsidR="009637F6" w:rsidRPr="00500185">
        <w:rPr>
          <w:rFonts w:ascii="Times New Roman" w:hAnsi="Times New Roman" w:cs="Times New Roman"/>
          <w:sz w:val="24"/>
          <w:szCs w:val="24"/>
        </w:rPr>
        <w:t xml:space="preserve"> нарушений отмечается недоразвитие фонематического слуха</w:t>
      </w:r>
      <w:r w:rsidR="0056162F" w:rsidRPr="00500185">
        <w:rPr>
          <w:rFonts w:ascii="Times New Roman" w:hAnsi="Times New Roman" w:cs="Times New Roman"/>
          <w:sz w:val="24"/>
          <w:szCs w:val="24"/>
        </w:rPr>
        <w:t xml:space="preserve"> (способность человека дифферен</w:t>
      </w:r>
      <w:r w:rsidRPr="00500185">
        <w:rPr>
          <w:rFonts w:ascii="Times New Roman" w:hAnsi="Times New Roman" w:cs="Times New Roman"/>
          <w:sz w:val="24"/>
          <w:szCs w:val="24"/>
        </w:rPr>
        <w:t>цировать звуки  и слоги в речи)</w:t>
      </w:r>
      <w:r w:rsidR="009637F6" w:rsidRPr="00500185">
        <w:rPr>
          <w:rFonts w:ascii="Times New Roman" w:hAnsi="Times New Roman" w:cs="Times New Roman"/>
          <w:sz w:val="24"/>
          <w:szCs w:val="24"/>
        </w:rPr>
        <w:t>, задержка формирования навыков звукового и буквенного анализа слов, нарушение грамматического строя родной речи</w:t>
      </w:r>
      <w:r w:rsidR="00346D69" w:rsidRPr="00500185">
        <w:rPr>
          <w:rFonts w:ascii="Times New Roman" w:hAnsi="Times New Roman" w:cs="Times New Roman"/>
          <w:sz w:val="24"/>
          <w:szCs w:val="24"/>
        </w:rPr>
        <w:t>, недораз</w:t>
      </w:r>
      <w:r w:rsidR="000F4A7E">
        <w:rPr>
          <w:rFonts w:ascii="Times New Roman" w:hAnsi="Times New Roman" w:cs="Times New Roman"/>
          <w:sz w:val="24"/>
          <w:szCs w:val="24"/>
        </w:rPr>
        <w:t xml:space="preserve">витие произносительных навыков, нарушение навыков чтения и письма (дислексия и дисграфия). </w:t>
      </w:r>
    </w:p>
    <w:p w:rsidR="0012201F" w:rsidRPr="00500185" w:rsidRDefault="009637F6" w:rsidP="004D4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185">
        <w:rPr>
          <w:rFonts w:ascii="Times New Roman" w:hAnsi="Times New Roman" w:cs="Times New Roman"/>
          <w:sz w:val="24"/>
          <w:szCs w:val="24"/>
        </w:rPr>
        <w:t xml:space="preserve"> </w:t>
      </w:r>
      <w:r w:rsidR="00500185">
        <w:rPr>
          <w:rFonts w:ascii="Times New Roman" w:hAnsi="Times New Roman" w:cs="Times New Roman"/>
          <w:sz w:val="24"/>
          <w:szCs w:val="24"/>
        </w:rPr>
        <w:t xml:space="preserve">Для детей с речевыми нарушениями характерны </w:t>
      </w:r>
      <w:r w:rsidR="00184F69" w:rsidRPr="00500185">
        <w:rPr>
          <w:rFonts w:ascii="Times New Roman" w:hAnsi="Times New Roman" w:cs="Times New Roman"/>
          <w:color w:val="333333"/>
          <w:sz w:val="24"/>
          <w:szCs w:val="24"/>
        </w:rPr>
        <w:t xml:space="preserve">отклонения в эмоционально-волевой сфере; </w:t>
      </w:r>
      <w:r w:rsidR="00500185">
        <w:rPr>
          <w:rFonts w:ascii="Times New Roman" w:hAnsi="Times New Roman" w:cs="Times New Roman"/>
          <w:color w:val="333333"/>
          <w:sz w:val="24"/>
          <w:szCs w:val="24"/>
        </w:rPr>
        <w:t>нестабильность</w:t>
      </w:r>
      <w:r w:rsidR="00184F69" w:rsidRPr="00500185">
        <w:rPr>
          <w:rFonts w:ascii="Times New Roman" w:hAnsi="Times New Roman" w:cs="Times New Roman"/>
          <w:color w:val="333333"/>
          <w:sz w:val="24"/>
          <w:szCs w:val="24"/>
        </w:rPr>
        <w:t xml:space="preserve"> интересов;</w:t>
      </w:r>
      <w:r w:rsidR="00500185">
        <w:rPr>
          <w:rFonts w:ascii="Times New Roman" w:hAnsi="Times New Roman" w:cs="Times New Roman"/>
          <w:color w:val="333333"/>
          <w:sz w:val="24"/>
          <w:szCs w:val="24"/>
        </w:rPr>
        <w:t xml:space="preserve"> сниженная </w:t>
      </w:r>
      <w:r w:rsidR="00184F69" w:rsidRPr="00500185">
        <w:rPr>
          <w:rFonts w:ascii="Times New Roman" w:hAnsi="Times New Roman" w:cs="Times New Roman"/>
          <w:color w:val="333333"/>
          <w:sz w:val="24"/>
          <w:szCs w:val="24"/>
        </w:rPr>
        <w:t>наблюдательность</w:t>
      </w:r>
      <w:r w:rsidR="00500185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="00184F69" w:rsidRPr="00500185">
        <w:rPr>
          <w:rFonts w:ascii="Times New Roman" w:hAnsi="Times New Roman" w:cs="Times New Roman"/>
          <w:color w:val="333333"/>
          <w:sz w:val="24"/>
          <w:szCs w:val="24"/>
        </w:rPr>
        <w:t>мотивация;</w:t>
      </w:r>
      <w:r w:rsidR="00500185">
        <w:rPr>
          <w:rFonts w:ascii="Times New Roman" w:hAnsi="Times New Roman" w:cs="Times New Roman"/>
          <w:color w:val="333333"/>
          <w:sz w:val="24"/>
          <w:szCs w:val="24"/>
        </w:rPr>
        <w:t xml:space="preserve"> замкнутость, </w:t>
      </w:r>
      <w:r w:rsidR="00184F69" w:rsidRPr="00500185">
        <w:rPr>
          <w:rFonts w:ascii="Times New Roman" w:hAnsi="Times New Roman" w:cs="Times New Roman"/>
          <w:color w:val="333333"/>
          <w:sz w:val="24"/>
          <w:szCs w:val="24"/>
        </w:rPr>
        <w:t>неуверенность в себе;</w:t>
      </w:r>
      <w:r w:rsidR="00500185">
        <w:rPr>
          <w:rFonts w:ascii="Times New Roman" w:hAnsi="Times New Roman" w:cs="Times New Roman"/>
          <w:color w:val="333333"/>
          <w:sz w:val="24"/>
          <w:szCs w:val="24"/>
        </w:rPr>
        <w:t xml:space="preserve"> обидчивость. </w:t>
      </w:r>
      <w:r w:rsidR="00346D69" w:rsidRPr="00500185">
        <w:rPr>
          <w:rFonts w:ascii="Times New Roman" w:hAnsi="Times New Roman" w:cs="Times New Roman"/>
          <w:sz w:val="24"/>
          <w:szCs w:val="24"/>
        </w:rPr>
        <w:t xml:space="preserve">В активном словаре </w:t>
      </w:r>
      <w:r w:rsidR="004D4F79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346D69" w:rsidRPr="00500185">
        <w:rPr>
          <w:rFonts w:ascii="Times New Roman" w:hAnsi="Times New Roman" w:cs="Times New Roman"/>
          <w:sz w:val="24"/>
          <w:szCs w:val="24"/>
        </w:rPr>
        <w:t xml:space="preserve">используются глаголы, существительные, прилагательные, </w:t>
      </w:r>
      <w:r w:rsidR="004D4F79">
        <w:rPr>
          <w:rFonts w:ascii="Times New Roman" w:hAnsi="Times New Roman" w:cs="Times New Roman"/>
          <w:sz w:val="24"/>
          <w:szCs w:val="24"/>
        </w:rPr>
        <w:t xml:space="preserve">но </w:t>
      </w:r>
      <w:r w:rsidR="00346D69" w:rsidRPr="00500185">
        <w:rPr>
          <w:rFonts w:ascii="Times New Roman" w:hAnsi="Times New Roman" w:cs="Times New Roman"/>
          <w:sz w:val="24"/>
          <w:szCs w:val="24"/>
        </w:rPr>
        <w:t xml:space="preserve">мало наречий, </w:t>
      </w:r>
      <w:r w:rsidR="004D1B82" w:rsidRPr="00500185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346D69" w:rsidRPr="00500185">
        <w:rPr>
          <w:rFonts w:ascii="Times New Roman" w:hAnsi="Times New Roman" w:cs="Times New Roman"/>
          <w:sz w:val="24"/>
          <w:szCs w:val="24"/>
        </w:rPr>
        <w:t>ошибки в употреблении сложных предлогов.</w:t>
      </w:r>
      <w:r w:rsidR="004D4F79">
        <w:rPr>
          <w:rFonts w:ascii="Times New Roman" w:hAnsi="Times New Roman" w:cs="Times New Roman"/>
          <w:sz w:val="24"/>
          <w:szCs w:val="24"/>
        </w:rPr>
        <w:t xml:space="preserve"> </w:t>
      </w:r>
      <w:r w:rsidR="00346D69" w:rsidRPr="00500185">
        <w:rPr>
          <w:rFonts w:ascii="Times New Roman" w:hAnsi="Times New Roman" w:cs="Times New Roman"/>
          <w:sz w:val="24"/>
          <w:szCs w:val="24"/>
        </w:rPr>
        <w:t>Наблюдаются нарушения в грамматической с</w:t>
      </w:r>
      <w:r w:rsidR="004D1B82" w:rsidRPr="00500185">
        <w:rPr>
          <w:rFonts w:ascii="Times New Roman" w:hAnsi="Times New Roman" w:cs="Times New Roman"/>
          <w:sz w:val="24"/>
          <w:szCs w:val="24"/>
        </w:rPr>
        <w:t>тороне речи: ошибки в окончаниях</w:t>
      </w:r>
      <w:r w:rsidR="004D4F79">
        <w:rPr>
          <w:rFonts w:ascii="Times New Roman" w:hAnsi="Times New Roman" w:cs="Times New Roman"/>
          <w:sz w:val="24"/>
          <w:szCs w:val="24"/>
        </w:rPr>
        <w:t xml:space="preserve"> слов</w:t>
      </w:r>
      <w:r w:rsidR="004D1B82" w:rsidRPr="00500185">
        <w:rPr>
          <w:rFonts w:ascii="Times New Roman" w:hAnsi="Times New Roman" w:cs="Times New Roman"/>
          <w:sz w:val="24"/>
          <w:szCs w:val="24"/>
        </w:rPr>
        <w:t>,</w:t>
      </w:r>
      <w:r w:rsidR="000F4A7E">
        <w:rPr>
          <w:rFonts w:ascii="Times New Roman" w:hAnsi="Times New Roman" w:cs="Times New Roman"/>
          <w:sz w:val="24"/>
          <w:szCs w:val="24"/>
        </w:rPr>
        <w:t xml:space="preserve"> согласовании слов (например, существительных и прилагательных), </w:t>
      </w:r>
      <w:r w:rsidR="004D4F79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="00346D69" w:rsidRPr="00500185">
        <w:rPr>
          <w:rFonts w:ascii="Times New Roman" w:hAnsi="Times New Roman" w:cs="Times New Roman"/>
          <w:sz w:val="24"/>
          <w:szCs w:val="24"/>
        </w:rPr>
        <w:t xml:space="preserve">в построении сложносочиненных и сложноподчиненных предложений.  </w:t>
      </w:r>
      <w:r w:rsidR="004D4F79">
        <w:rPr>
          <w:rFonts w:ascii="Times New Roman" w:hAnsi="Times New Roman" w:cs="Times New Roman"/>
          <w:sz w:val="24"/>
          <w:szCs w:val="24"/>
        </w:rPr>
        <w:t xml:space="preserve">Достаточно большое количество ошибок встречается в произношении слов: обучающиеся </w:t>
      </w:r>
      <w:r w:rsidR="0012201F" w:rsidRPr="00500185">
        <w:rPr>
          <w:rFonts w:ascii="Times New Roman" w:hAnsi="Times New Roman" w:cs="Times New Roman"/>
          <w:sz w:val="24"/>
          <w:szCs w:val="24"/>
        </w:rPr>
        <w:t>путают похожие звуки</w:t>
      </w:r>
      <w:r w:rsidR="004D4F79">
        <w:rPr>
          <w:rFonts w:ascii="Times New Roman" w:hAnsi="Times New Roman" w:cs="Times New Roman"/>
          <w:sz w:val="24"/>
          <w:szCs w:val="24"/>
        </w:rPr>
        <w:t>, не могут дополнить соответствующий тематике ряд слов</w:t>
      </w:r>
      <w:r w:rsidR="00652E6D" w:rsidRPr="00652E6D">
        <w:rPr>
          <w:rFonts w:ascii="Times New Roman" w:hAnsi="Times New Roman" w:cs="Times New Roman"/>
          <w:sz w:val="24"/>
          <w:szCs w:val="24"/>
        </w:rPr>
        <w:t xml:space="preserve">  [4]</w:t>
      </w:r>
      <w:r w:rsidR="004D4F79">
        <w:rPr>
          <w:rFonts w:ascii="Times New Roman" w:hAnsi="Times New Roman" w:cs="Times New Roman"/>
          <w:sz w:val="24"/>
          <w:szCs w:val="24"/>
        </w:rPr>
        <w:t xml:space="preserve">. </w:t>
      </w:r>
      <w:r w:rsidR="0012201F" w:rsidRPr="00500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79" w:rsidRDefault="004D4F79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английского языка возникают новые трудности, что связано с новым языком, а значит и с новой системой строения артикуляционного аппарата. Для английского языка характерны следующие особенности: наличие аспирации, энергичное произношение слов, альвеолярные звуки</w:t>
      </w:r>
      <w:r w:rsidR="00652E6D">
        <w:rPr>
          <w:rFonts w:ascii="Times New Roman" w:hAnsi="Times New Roman" w:cs="Times New Roman"/>
          <w:sz w:val="24"/>
          <w:szCs w:val="24"/>
        </w:rPr>
        <w:t xml:space="preserve"> </w:t>
      </w:r>
      <w:r w:rsidR="00652E6D" w:rsidRPr="00652E6D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22A" w:rsidRPr="00500185" w:rsidRDefault="004D4F79" w:rsidP="004D4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стартовая диагностика, направленная</w:t>
      </w:r>
      <w:r w:rsidR="00E1622A" w:rsidRPr="00500185">
        <w:rPr>
          <w:rFonts w:ascii="Times New Roman" w:hAnsi="Times New Roman" w:cs="Times New Roman"/>
          <w:sz w:val="24"/>
          <w:szCs w:val="24"/>
        </w:rPr>
        <w:t xml:space="preserve"> на выявление уровня 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</w:t>
      </w:r>
      <w:r w:rsidR="00E1622A" w:rsidRPr="00500185">
        <w:rPr>
          <w:rFonts w:ascii="Times New Roman" w:hAnsi="Times New Roman" w:cs="Times New Roman"/>
          <w:sz w:val="24"/>
          <w:szCs w:val="24"/>
        </w:rPr>
        <w:t xml:space="preserve"> </w:t>
      </w:r>
      <w:r w:rsidRPr="00652E6D">
        <w:rPr>
          <w:rFonts w:ascii="Times New Roman" w:hAnsi="Times New Roman" w:cs="Times New Roman"/>
          <w:sz w:val="24"/>
          <w:szCs w:val="24"/>
        </w:rPr>
        <w:t>д</w:t>
      </w:r>
      <w:r w:rsidR="00E1622A" w:rsidRPr="00652E6D">
        <w:rPr>
          <w:rFonts w:ascii="Times New Roman" w:hAnsi="Times New Roman" w:cs="Times New Roman"/>
          <w:sz w:val="24"/>
          <w:szCs w:val="24"/>
        </w:rPr>
        <w:t xml:space="preserve">иагностическая методика «Шкала выраженности учебно-познавательного интереса»  </w:t>
      </w:r>
      <w:r w:rsidRPr="00652E6D">
        <w:rPr>
          <w:rFonts w:ascii="Times New Roman" w:hAnsi="Times New Roman" w:cs="Times New Roman"/>
          <w:sz w:val="24"/>
          <w:szCs w:val="24"/>
        </w:rPr>
        <w:t>Ю. Г. Ксензовой.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 данной диагностики - </w:t>
      </w:r>
      <w:r w:rsidR="00E1622A" w:rsidRPr="00500185">
        <w:rPr>
          <w:rFonts w:ascii="Times New Roman" w:hAnsi="Times New Roman" w:cs="Times New Roman"/>
          <w:sz w:val="24"/>
          <w:szCs w:val="24"/>
        </w:rPr>
        <w:t>определение уровня сформированности учебно-познавательного интереса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представлены на рисунке 1: </w:t>
      </w:r>
      <w:r w:rsidR="00E1622A" w:rsidRPr="00500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22A" w:rsidRPr="00500185" w:rsidRDefault="009A2283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1007110</wp:posOffset>
            </wp:positionH>
            <wp:positionV relativeFrom="margin">
              <wp:posOffset>-408940</wp:posOffset>
            </wp:positionV>
            <wp:extent cx="4240530" cy="1993900"/>
            <wp:effectExtent l="19050" t="0" r="26670" b="63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F7B1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949960</wp:posOffset>
                </wp:positionV>
                <wp:extent cx="685800" cy="431800"/>
                <wp:effectExtent l="3175" t="3175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8BF" w:rsidRPr="009A2283" w:rsidRDefault="00F508B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9A2283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40%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8pt;margin-top:74.8pt;width:5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blsw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" filled="f" stroked="f">
                <v:textbox>
                  <w:txbxContent>
                    <w:p w:rsidR="00F508BF" w:rsidRPr="009A2283" w:rsidRDefault="00F508BF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9A2283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40%</w:t>
                      </w:r>
                    </w:p>
                  </w:txbxContent>
                </v:textbox>
              </v:shape>
            </w:pict>
          </mc:Fallback>
        </mc:AlternateContent>
      </w:r>
    </w:p>
    <w:p w:rsidR="00E1622A" w:rsidRPr="00500185" w:rsidRDefault="00E1622A" w:rsidP="009A228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2283" w:rsidRDefault="006F7B1E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28575</wp:posOffset>
                </wp:positionV>
                <wp:extent cx="641350" cy="393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8BF" w:rsidRPr="009A2283" w:rsidRDefault="00F508B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9A2283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40%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6.15pt;margin-top:2.25pt;width:50.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0PuAIAAL8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" filled="f" stroked="f">
                <v:textbox>
                  <w:txbxContent>
                    <w:p w:rsidR="00F508BF" w:rsidRPr="009A2283" w:rsidRDefault="00F508BF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9A2283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40%</w:t>
                      </w:r>
                    </w:p>
                  </w:txbxContent>
                </v:textbox>
              </v:shape>
            </w:pict>
          </mc:Fallback>
        </mc:AlternateContent>
      </w:r>
    </w:p>
    <w:p w:rsidR="009A2283" w:rsidRDefault="009A2283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283" w:rsidRDefault="009A2283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283" w:rsidRDefault="009A2283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283" w:rsidRDefault="009A2283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283" w:rsidRDefault="009A2283" w:rsidP="009A228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Стартовая диагностика «Шкала выраженнсти учебно-познавательного интереса»</w:t>
      </w:r>
    </w:p>
    <w:p w:rsidR="009A2283" w:rsidRDefault="00346D69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18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D1B82" w:rsidRPr="00500185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500185">
        <w:rPr>
          <w:rFonts w:ascii="Times New Roman" w:hAnsi="Times New Roman" w:cs="Times New Roman"/>
          <w:sz w:val="24"/>
          <w:szCs w:val="24"/>
        </w:rPr>
        <w:t xml:space="preserve">коррекционную работу </w:t>
      </w:r>
      <w:r w:rsidR="009A2283">
        <w:rPr>
          <w:rFonts w:ascii="Times New Roman" w:hAnsi="Times New Roman" w:cs="Times New Roman"/>
          <w:sz w:val="24"/>
          <w:szCs w:val="24"/>
        </w:rPr>
        <w:t xml:space="preserve">со следующими </w:t>
      </w:r>
      <w:r w:rsidR="00EC7506" w:rsidRPr="00500185">
        <w:rPr>
          <w:rFonts w:ascii="Times New Roman" w:hAnsi="Times New Roman" w:cs="Times New Roman"/>
          <w:sz w:val="24"/>
          <w:szCs w:val="24"/>
        </w:rPr>
        <w:t>специалистами: педагог</w:t>
      </w:r>
      <w:r w:rsidR="009A2283">
        <w:rPr>
          <w:rFonts w:ascii="Times New Roman" w:hAnsi="Times New Roman" w:cs="Times New Roman"/>
          <w:sz w:val="24"/>
          <w:szCs w:val="24"/>
        </w:rPr>
        <w:t>ом</w:t>
      </w:r>
      <w:r w:rsidR="00EC7506" w:rsidRPr="00500185">
        <w:rPr>
          <w:rFonts w:ascii="Times New Roman" w:hAnsi="Times New Roman" w:cs="Times New Roman"/>
          <w:sz w:val="24"/>
          <w:szCs w:val="24"/>
        </w:rPr>
        <w:t>-психолог</w:t>
      </w:r>
      <w:r w:rsidR="009A2283">
        <w:rPr>
          <w:rFonts w:ascii="Times New Roman" w:hAnsi="Times New Roman" w:cs="Times New Roman"/>
          <w:sz w:val="24"/>
          <w:szCs w:val="24"/>
        </w:rPr>
        <w:t>ом</w:t>
      </w:r>
      <w:r w:rsidR="00EC7506" w:rsidRPr="00500185">
        <w:rPr>
          <w:rFonts w:ascii="Times New Roman" w:hAnsi="Times New Roman" w:cs="Times New Roman"/>
          <w:sz w:val="24"/>
          <w:szCs w:val="24"/>
        </w:rPr>
        <w:t>, учител</w:t>
      </w:r>
      <w:r w:rsidR="009A2283">
        <w:rPr>
          <w:rFonts w:ascii="Times New Roman" w:hAnsi="Times New Roman" w:cs="Times New Roman"/>
          <w:sz w:val="24"/>
          <w:szCs w:val="24"/>
        </w:rPr>
        <w:t>ем</w:t>
      </w:r>
      <w:r w:rsidR="00EC7506" w:rsidRPr="00500185">
        <w:rPr>
          <w:rFonts w:ascii="Times New Roman" w:hAnsi="Times New Roman" w:cs="Times New Roman"/>
          <w:sz w:val="24"/>
          <w:szCs w:val="24"/>
        </w:rPr>
        <w:t>-лог</w:t>
      </w:r>
      <w:r w:rsidR="00E1622A" w:rsidRPr="00500185">
        <w:rPr>
          <w:rFonts w:ascii="Times New Roman" w:hAnsi="Times New Roman" w:cs="Times New Roman"/>
          <w:sz w:val="24"/>
          <w:szCs w:val="24"/>
        </w:rPr>
        <w:t>опед</w:t>
      </w:r>
      <w:r w:rsidR="009A2283">
        <w:rPr>
          <w:rFonts w:ascii="Times New Roman" w:hAnsi="Times New Roman" w:cs="Times New Roman"/>
          <w:sz w:val="24"/>
          <w:szCs w:val="24"/>
        </w:rPr>
        <w:t>ом</w:t>
      </w:r>
      <w:r w:rsidR="00E1622A" w:rsidRPr="00500185">
        <w:rPr>
          <w:rFonts w:ascii="Times New Roman" w:hAnsi="Times New Roman" w:cs="Times New Roman"/>
          <w:sz w:val="24"/>
          <w:szCs w:val="24"/>
        </w:rPr>
        <w:t>, учител</w:t>
      </w:r>
      <w:r w:rsidR="009A2283">
        <w:rPr>
          <w:rFonts w:ascii="Times New Roman" w:hAnsi="Times New Roman" w:cs="Times New Roman"/>
          <w:sz w:val="24"/>
          <w:szCs w:val="24"/>
        </w:rPr>
        <w:t>ем</w:t>
      </w:r>
      <w:r w:rsidR="00E1622A" w:rsidRPr="00500185">
        <w:rPr>
          <w:rFonts w:ascii="Times New Roman" w:hAnsi="Times New Roman" w:cs="Times New Roman"/>
          <w:sz w:val="24"/>
          <w:szCs w:val="24"/>
        </w:rPr>
        <w:t>-дефектолог</w:t>
      </w:r>
      <w:r w:rsidR="009A2283">
        <w:rPr>
          <w:rFonts w:ascii="Times New Roman" w:hAnsi="Times New Roman" w:cs="Times New Roman"/>
          <w:sz w:val="24"/>
          <w:szCs w:val="24"/>
        </w:rPr>
        <w:t>ом</w:t>
      </w:r>
      <w:r w:rsidR="00EC7506" w:rsidRPr="00500185">
        <w:rPr>
          <w:rFonts w:ascii="Times New Roman" w:hAnsi="Times New Roman" w:cs="Times New Roman"/>
          <w:sz w:val="24"/>
          <w:szCs w:val="24"/>
        </w:rPr>
        <w:t xml:space="preserve">. </w:t>
      </w:r>
      <w:r w:rsidR="009A2283">
        <w:rPr>
          <w:rFonts w:ascii="Times New Roman" w:hAnsi="Times New Roman" w:cs="Times New Roman"/>
          <w:sz w:val="24"/>
          <w:szCs w:val="24"/>
        </w:rPr>
        <w:t>Должна быть построена такая модель сопровождения школьников, которая бы включала работу по трем направлениям: диагностический модель, методический модуль и коррекционный модуль (модель представлена на рисунке 2)</w:t>
      </w:r>
      <w:r w:rsidR="00652E6D" w:rsidRPr="00652E6D">
        <w:rPr>
          <w:rFonts w:ascii="Times New Roman" w:hAnsi="Times New Roman" w:cs="Times New Roman"/>
          <w:sz w:val="24"/>
          <w:szCs w:val="24"/>
        </w:rPr>
        <w:t xml:space="preserve"> [2]</w:t>
      </w:r>
      <w:r w:rsidR="009A22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2283" w:rsidRDefault="009A2283" w:rsidP="009A228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162" cy="3644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08" r="13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01" cy="364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83" w:rsidRDefault="009A2283" w:rsidP="009A228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2. Модель сопровождения школьников</w:t>
      </w:r>
    </w:p>
    <w:p w:rsidR="00CA24BB" w:rsidRPr="00500185" w:rsidRDefault="00CA24BB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8BF" w:rsidRDefault="00E1622A" w:rsidP="002866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185">
        <w:rPr>
          <w:rFonts w:ascii="Times New Roman" w:hAnsi="Times New Roman" w:cs="Times New Roman"/>
          <w:sz w:val="24"/>
          <w:szCs w:val="24"/>
        </w:rPr>
        <w:t xml:space="preserve">С учетом проведенной диагностики </w:t>
      </w:r>
      <w:r w:rsidR="009A2283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Pr="00500185">
        <w:rPr>
          <w:rFonts w:ascii="Times New Roman" w:hAnsi="Times New Roman" w:cs="Times New Roman"/>
          <w:sz w:val="24"/>
          <w:szCs w:val="24"/>
        </w:rPr>
        <w:t xml:space="preserve">, что необходимо </w:t>
      </w:r>
      <w:r w:rsidR="009A2283">
        <w:rPr>
          <w:rFonts w:ascii="Times New Roman" w:hAnsi="Times New Roman" w:cs="Times New Roman"/>
          <w:sz w:val="24"/>
          <w:szCs w:val="24"/>
        </w:rPr>
        <w:t>на уроках английского языка развивать артикуляционную моторику</w:t>
      </w:r>
      <w:r w:rsidRPr="00500185">
        <w:rPr>
          <w:rFonts w:ascii="Times New Roman" w:hAnsi="Times New Roman" w:cs="Times New Roman"/>
          <w:sz w:val="24"/>
          <w:szCs w:val="24"/>
        </w:rPr>
        <w:t xml:space="preserve">, </w:t>
      </w:r>
      <w:r w:rsidR="009A2283">
        <w:rPr>
          <w:rFonts w:ascii="Times New Roman" w:hAnsi="Times New Roman" w:cs="Times New Roman"/>
          <w:sz w:val="24"/>
          <w:szCs w:val="24"/>
        </w:rPr>
        <w:t>навыки фонематического слуха, произносительные навыки, расширять словарный запас, развивать коммуникативные навыки</w:t>
      </w:r>
      <w:r w:rsidR="0028666A">
        <w:rPr>
          <w:rFonts w:ascii="Times New Roman" w:hAnsi="Times New Roman" w:cs="Times New Roman"/>
          <w:sz w:val="24"/>
          <w:szCs w:val="24"/>
        </w:rPr>
        <w:t>.</w:t>
      </w:r>
    </w:p>
    <w:p w:rsidR="00652E6D" w:rsidRDefault="00652E6D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необходимо помнить о базовых особых образовательных потребностях обучающихся: </w:t>
      </w:r>
    </w:p>
    <w:p w:rsidR="00F508BF" w:rsidRPr="00652E6D" w:rsidRDefault="00F508BF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6D">
        <w:rPr>
          <w:rFonts w:ascii="Times New Roman" w:hAnsi="Times New Roman" w:cs="Times New Roman"/>
          <w:sz w:val="24"/>
          <w:szCs w:val="24"/>
        </w:rPr>
        <w:t>- непрерывность коррекционно-развивающего процесса, реализуемого через содержание предметных областей,</w:t>
      </w:r>
    </w:p>
    <w:p w:rsidR="00F508BF" w:rsidRPr="00652E6D" w:rsidRDefault="00F508BF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6D">
        <w:rPr>
          <w:rFonts w:ascii="Times New Roman" w:hAnsi="Times New Roman" w:cs="Times New Roman"/>
          <w:sz w:val="24"/>
          <w:szCs w:val="24"/>
        </w:rPr>
        <w:t>- индивидуальный темп обучения и продвижения в образовательном пространстве,</w:t>
      </w:r>
    </w:p>
    <w:p w:rsidR="00F508BF" w:rsidRPr="00652E6D" w:rsidRDefault="00F508BF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6D">
        <w:rPr>
          <w:rFonts w:ascii="Times New Roman" w:hAnsi="Times New Roman" w:cs="Times New Roman"/>
          <w:sz w:val="24"/>
          <w:szCs w:val="24"/>
        </w:rPr>
        <w:t>- применение специальных методов, приемов и средств обучения,</w:t>
      </w:r>
    </w:p>
    <w:p w:rsidR="00F508BF" w:rsidRPr="00652E6D" w:rsidRDefault="00F508BF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6D">
        <w:rPr>
          <w:rFonts w:ascii="Times New Roman" w:hAnsi="Times New Roman" w:cs="Times New Roman"/>
          <w:sz w:val="24"/>
          <w:szCs w:val="24"/>
        </w:rPr>
        <w:t>- потребность в обучении различным формам коммуникации (вербальным и невербальным); в формировании социальной компетентности;</w:t>
      </w:r>
    </w:p>
    <w:p w:rsidR="00F508BF" w:rsidRPr="00652E6D" w:rsidRDefault="00F508BF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6D">
        <w:rPr>
          <w:rFonts w:ascii="Times New Roman" w:hAnsi="Times New Roman" w:cs="Times New Roman"/>
          <w:sz w:val="24"/>
          <w:szCs w:val="24"/>
        </w:rPr>
        <w:t>-</w:t>
      </w:r>
      <w:r w:rsidR="00652E6D">
        <w:rPr>
          <w:rFonts w:ascii="Times New Roman" w:hAnsi="Times New Roman" w:cs="Times New Roman"/>
          <w:sz w:val="24"/>
          <w:szCs w:val="24"/>
        </w:rPr>
        <w:t xml:space="preserve"> р</w:t>
      </w:r>
      <w:r w:rsidRPr="00652E6D">
        <w:rPr>
          <w:rFonts w:ascii="Times New Roman" w:hAnsi="Times New Roman" w:cs="Times New Roman"/>
          <w:sz w:val="24"/>
          <w:szCs w:val="24"/>
        </w:rPr>
        <w:t>азвитие всех компонентов речи, языковой компетентности</w:t>
      </w:r>
    </w:p>
    <w:p w:rsidR="00F508BF" w:rsidRPr="00652E6D" w:rsidRDefault="00652E6D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508BF" w:rsidRPr="00652E6D">
        <w:rPr>
          <w:rFonts w:ascii="Times New Roman" w:hAnsi="Times New Roman" w:cs="Times New Roman"/>
          <w:sz w:val="24"/>
          <w:szCs w:val="24"/>
        </w:rPr>
        <w:t>азвитие понимания сложных предложно-падежных конструкций, в целенаправленном формировании языковой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:rsidR="00F508BF" w:rsidRPr="00652E6D" w:rsidRDefault="00F508BF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6D">
        <w:rPr>
          <w:rFonts w:ascii="Times New Roman" w:hAnsi="Times New Roman" w:cs="Times New Roman"/>
          <w:sz w:val="24"/>
          <w:szCs w:val="24"/>
        </w:rPr>
        <w:t>- обучение основам языкового анализа и синтеза, фонематическим процессам и звукопроизношению;</w:t>
      </w:r>
    </w:p>
    <w:p w:rsidR="00F508BF" w:rsidRPr="00652E6D" w:rsidRDefault="00F508BF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6D">
        <w:rPr>
          <w:rFonts w:ascii="Times New Roman" w:hAnsi="Times New Roman" w:cs="Times New Roman"/>
          <w:sz w:val="24"/>
          <w:szCs w:val="24"/>
        </w:rPr>
        <w:t xml:space="preserve">- </w:t>
      </w:r>
      <w:r w:rsidR="00652E6D">
        <w:rPr>
          <w:rFonts w:ascii="Times New Roman" w:hAnsi="Times New Roman" w:cs="Times New Roman"/>
          <w:sz w:val="24"/>
          <w:szCs w:val="24"/>
        </w:rPr>
        <w:t>ф</w:t>
      </w:r>
      <w:r w:rsidRPr="00652E6D">
        <w:rPr>
          <w:rFonts w:ascii="Times New Roman" w:hAnsi="Times New Roman" w:cs="Times New Roman"/>
          <w:sz w:val="24"/>
          <w:szCs w:val="24"/>
        </w:rPr>
        <w:t>ормирование навыков чтения и письма;</w:t>
      </w:r>
    </w:p>
    <w:p w:rsidR="00F508BF" w:rsidRPr="00652E6D" w:rsidRDefault="00F508BF" w:rsidP="00652E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6D">
        <w:rPr>
          <w:rFonts w:ascii="Times New Roman" w:hAnsi="Times New Roman" w:cs="Times New Roman"/>
          <w:sz w:val="24"/>
          <w:szCs w:val="24"/>
        </w:rPr>
        <w:t xml:space="preserve">- </w:t>
      </w:r>
      <w:r w:rsidR="00652E6D">
        <w:rPr>
          <w:rFonts w:ascii="Times New Roman" w:hAnsi="Times New Roman" w:cs="Times New Roman"/>
          <w:sz w:val="24"/>
          <w:szCs w:val="24"/>
        </w:rPr>
        <w:t>р</w:t>
      </w:r>
      <w:r w:rsidRPr="00652E6D">
        <w:rPr>
          <w:rFonts w:ascii="Times New Roman" w:hAnsi="Times New Roman" w:cs="Times New Roman"/>
          <w:sz w:val="24"/>
          <w:szCs w:val="24"/>
        </w:rPr>
        <w:t>азвитие пространственной ориентировки, внимания, восприятия, памяти, мыслительных процессов</w:t>
      </w:r>
      <w:r w:rsidR="00A94CAA">
        <w:rPr>
          <w:rFonts w:ascii="Times New Roman" w:hAnsi="Times New Roman" w:cs="Times New Roman"/>
          <w:sz w:val="24"/>
          <w:szCs w:val="24"/>
        </w:rPr>
        <w:t xml:space="preserve"> </w:t>
      </w:r>
      <w:r w:rsidR="00A94CAA" w:rsidRPr="00A94CAA">
        <w:rPr>
          <w:rFonts w:ascii="Times New Roman" w:hAnsi="Times New Roman" w:cs="Times New Roman"/>
          <w:sz w:val="24"/>
          <w:szCs w:val="24"/>
        </w:rPr>
        <w:t>[5]</w:t>
      </w:r>
      <w:r w:rsidR="00652E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66A" w:rsidRDefault="0028666A" w:rsidP="002866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этим на уроках английского языка можно использовать следующий комплекс упражнений: </w:t>
      </w:r>
    </w:p>
    <w:p w:rsidR="000F4A7E" w:rsidRPr="000F4A7E" w:rsidRDefault="0028666A" w:rsidP="0028666A">
      <w:pPr>
        <w:pStyle w:val="a3"/>
        <w:numPr>
          <w:ilvl w:val="0"/>
          <w:numId w:val="10"/>
        </w:numPr>
        <w:shd w:val="clear" w:color="auto" w:fill="FFFFFF"/>
        <w:spacing w:before="30" w:after="3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A7E">
        <w:rPr>
          <w:rFonts w:ascii="Times New Roman" w:hAnsi="Times New Roman" w:cs="Times New Roman"/>
          <w:sz w:val="24"/>
          <w:szCs w:val="24"/>
        </w:rPr>
        <w:t>Упражнения, направленные на р</w:t>
      </w:r>
      <w:r w:rsidR="009637F6" w:rsidRPr="000F4A7E">
        <w:rPr>
          <w:rFonts w:ascii="Times New Roman" w:hAnsi="Times New Roman" w:cs="Times New Roman"/>
          <w:sz w:val="24"/>
          <w:szCs w:val="24"/>
        </w:rPr>
        <w:t>азвитие</w:t>
      </w:r>
      <w:r w:rsidRPr="000F4A7E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6F7B1E">
        <w:rPr>
          <w:rFonts w:ascii="Times New Roman" w:hAnsi="Times New Roman" w:cs="Times New Roman"/>
          <w:sz w:val="24"/>
          <w:szCs w:val="24"/>
        </w:rPr>
        <w:t xml:space="preserve"> фонематического слуха</w:t>
      </w:r>
      <w:r w:rsidR="000F4A7E">
        <w:rPr>
          <w:rFonts w:ascii="Times New Roman" w:hAnsi="Times New Roman" w:cs="Times New Roman"/>
          <w:sz w:val="24"/>
          <w:szCs w:val="24"/>
        </w:rPr>
        <w:t>:</w:t>
      </w:r>
    </w:p>
    <w:p w:rsidR="0028666A" w:rsidRPr="000F4A7E" w:rsidRDefault="0028666A" w:rsidP="000F4A7E">
      <w:pPr>
        <w:pStyle w:val="a3"/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346D69" w:rsidRPr="000F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F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</w:t>
      </w:r>
      <w:r w:rsidR="00346D69" w:rsidRPr="000F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звук» (подпрыгнуть</w:t>
      </w:r>
      <w:r w:rsidR="004D1B82" w:rsidRPr="000F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топнуть, когда слышишь заданный звук);</w:t>
      </w:r>
    </w:p>
    <w:p w:rsidR="00346D69" w:rsidRPr="00500185" w:rsidRDefault="0028666A" w:rsidP="0028666A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1B82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больше» (н</w:t>
      </w:r>
      <w:r w:rsidR="00346D69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азвать как можно больше слов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заданный звук</w:t>
      </w:r>
      <w:r w:rsidR="00346D69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6D69" w:rsidRPr="00500185" w:rsidRDefault="0028666A" w:rsidP="0028666A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46D69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 меня» (обучающиеся слушают песню</w:t>
      </w:r>
      <w:r w:rsidR="00346D69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стихотворение, стараясь узнать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больше знакомых слов</w:t>
      </w:r>
      <w:r w:rsidR="004D1B82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8666A" w:rsidRDefault="0028666A" w:rsidP="0028666A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«лото»;</w:t>
      </w:r>
    </w:p>
    <w:p w:rsidR="0028666A" w:rsidRDefault="0028666A" w:rsidP="0028666A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A24BB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A24BB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</w:t>
      </w:r>
      <w:r w:rsidR="00CA24BB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6F7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развесить в классе</w:t>
      </w:r>
      <w:r w:rsidR="00CA24BB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 с определенным звуком. Задача обучающихся – найти эти предметы); </w:t>
      </w:r>
    </w:p>
    <w:p w:rsidR="00CA24BB" w:rsidRPr="0028666A" w:rsidRDefault="0028666A" w:rsidP="0028666A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A24BB"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24BB"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CA24BB"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4BB"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know</w:t>
      </w:r>
      <w:r w:rsidR="00CA24BB"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4BB"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five</w:t>
      </w:r>
      <w:r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</w:t>
      </w:r>
      <w:r w:rsidRPr="0028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 с определенным звуком). </w:t>
      </w:r>
    </w:p>
    <w:p w:rsidR="0028666A" w:rsidRDefault="0028666A" w:rsidP="0028666A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Упражнения, нацеленные на развитие навыков </w:t>
      </w:r>
      <w:r w:rsidRPr="0028666A">
        <w:rPr>
          <w:rFonts w:ascii="Times New Roman" w:hAnsi="Times New Roman" w:cs="Times New Roman"/>
          <w:sz w:val="24"/>
          <w:szCs w:val="24"/>
        </w:rPr>
        <w:t>речевой моторики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666A" w:rsidRDefault="0028666A" w:rsidP="0028666A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666A">
        <w:rPr>
          <w:rFonts w:ascii="Times New Roman" w:hAnsi="Times New Roman" w:cs="Times New Roman"/>
          <w:b/>
          <w:sz w:val="24"/>
          <w:szCs w:val="24"/>
        </w:rPr>
        <w:t>а</w:t>
      </w:r>
      <w:r w:rsidR="00623DA1" w:rsidRPr="0028666A">
        <w:rPr>
          <w:rFonts w:ascii="Times New Roman" w:hAnsi="Times New Roman" w:cs="Times New Roman"/>
          <w:color w:val="000000"/>
          <w:sz w:val="24"/>
          <w:szCs w:val="24"/>
        </w:rPr>
        <w:t xml:space="preserve">ртикуляционная гимнастика </w:t>
      </w:r>
      <w:r w:rsidR="0049227D" w:rsidRPr="0028666A">
        <w:rPr>
          <w:rFonts w:ascii="Times New Roman" w:hAnsi="Times New Roman" w:cs="Times New Roman"/>
          <w:color w:val="000000"/>
          <w:sz w:val="24"/>
          <w:szCs w:val="24"/>
        </w:rPr>
        <w:t xml:space="preserve">и фонетическая разминка </w:t>
      </w:r>
      <w:r w:rsidR="00623DA1" w:rsidRPr="0028666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9227D" w:rsidRPr="00286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DA1" w:rsidRPr="0028666A">
        <w:rPr>
          <w:rFonts w:ascii="Times New Roman" w:hAnsi="Times New Roman" w:cs="Times New Roman"/>
          <w:color w:val="000000"/>
          <w:sz w:val="24"/>
          <w:szCs w:val="24"/>
        </w:rPr>
        <w:t xml:space="preserve">начале каждого урока. </w:t>
      </w:r>
    </w:p>
    <w:p w:rsidR="0028666A" w:rsidRDefault="0028666A" w:rsidP="0028666A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9227D" w:rsidRPr="0028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равильная постановка звуков (показываем, как произносится звук, доводим до автоматизма)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6D69" w:rsidRPr="0028666A" w:rsidRDefault="0028666A" w:rsidP="0028666A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Упражнения, направленные на р</w:t>
      </w:r>
      <w:r w:rsidR="00623DA1" w:rsidRPr="0028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навыков чтения и письма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23DA1" w:rsidRPr="0028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5D3A" w:rsidRPr="00500185" w:rsidRDefault="0028666A" w:rsidP="00500185">
      <w:pPr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английского языка обучающиеся должны: </w:t>
      </w:r>
    </w:p>
    <w:p w:rsidR="009B5D3A" w:rsidRPr="00500185" w:rsidRDefault="009B5D3A" w:rsidP="0028666A">
      <w:pPr>
        <w:pStyle w:val="a5"/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буквы и соотносить их с передаваемыми ими звуками;</w:t>
      </w:r>
    </w:p>
    <w:p w:rsidR="009B5D3A" w:rsidRPr="00500185" w:rsidRDefault="009B5D3A" w:rsidP="0028666A">
      <w:pPr>
        <w:pStyle w:val="a5"/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озвучивать незнакомое слово со значением;</w:t>
      </w:r>
    </w:p>
    <w:p w:rsidR="009B5D3A" w:rsidRPr="00500185" w:rsidRDefault="009B5D3A" w:rsidP="0028666A">
      <w:pPr>
        <w:pStyle w:val="a5"/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в незнакомом тексте известные слова;</w:t>
      </w:r>
    </w:p>
    <w:p w:rsidR="009B5D3A" w:rsidRPr="00500185" w:rsidRDefault="009B5D3A" w:rsidP="0028666A">
      <w:pPr>
        <w:pStyle w:val="a5"/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структуре текста на основании заголовка, начала и конца абзаца;</w:t>
      </w:r>
    </w:p>
    <w:p w:rsidR="009B5D3A" w:rsidRPr="00500185" w:rsidRDefault="009B5D3A" w:rsidP="0028666A">
      <w:pPr>
        <w:pStyle w:val="a5"/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вслух и про себя небольших текстов;</w:t>
      </w:r>
    </w:p>
    <w:p w:rsidR="009B5D3A" w:rsidRDefault="009B5D3A" w:rsidP="0028666A">
      <w:pPr>
        <w:pStyle w:val="a5"/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тексты (вычленять главную информацию).</w:t>
      </w:r>
    </w:p>
    <w:p w:rsidR="00787AD3" w:rsidRPr="00500185" w:rsidRDefault="0028666A" w:rsidP="0028666A">
      <w:pPr>
        <w:pStyle w:val="a5"/>
        <w:shd w:val="clear" w:color="auto" w:fill="FFFFFF"/>
        <w:spacing w:before="30" w:after="3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навыков чтения и письма можно использовать упражнения: </w:t>
      </w:r>
    </w:p>
    <w:p w:rsidR="005E4858" w:rsidRPr="00500185" w:rsidRDefault="0028666A" w:rsidP="0028666A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5915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58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Близняшки</w:t>
      </w:r>
      <w:r w:rsidR="005E4858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(найти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определенные буквосочетания</w:t>
      </w:r>
      <w:r w:rsidR="005E4858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B5D3A" w:rsidRPr="00500185" w:rsidRDefault="0028666A" w:rsidP="0028666A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5D3A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«Алфавит» (расставь буквы в алфавитном порядке)</w:t>
      </w:r>
      <w:r w:rsidR="00F5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5D3A" w:rsidRPr="00500185" w:rsidRDefault="0028666A" w:rsidP="0028666A">
      <w:pPr>
        <w:shd w:val="clear" w:color="auto" w:fill="FFFFFF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5D3A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 букву и звук</w:t>
      </w:r>
      <w:r w:rsidR="00F5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3DA1" w:rsidRPr="00500185" w:rsidRDefault="0028666A" w:rsidP="0028666A">
      <w:pPr>
        <w:pStyle w:val="a5"/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3DA1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волнуется (ученики показывают  букву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звук, произнося слова «Море волнуется раз, море волнуется два, море волнуется три»</w:t>
      </w:r>
      <w:r w:rsidR="00623DA1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5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23DA1" w:rsidRPr="00500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08BF" w:rsidRDefault="00F508BF" w:rsidP="00F508BF">
      <w:pPr>
        <w:pStyle w:val="c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3"/>
          <w:color w:val="000000"/>
        </w:rPr>
      </w:pPr>
      <w:r>
        <w:rPr>
          <w:color w:val="000000"/>
        </w:rPr>
        <w:t>- «Клавиатура</w:t>
      </w:r>
      <w:r w:rsidR="00623DA1" w:rsidRPr="00500185">
        <w:rPr>
          <w:color w:val="000000"/>
        </w:rPr>
        <w:t xml:space="preserve"> компьютера</w:t>
      </w:r>
      <w:r>
        <w:rPr>
          <w:color w:val="000000"/>
        </w:rPr>
        <w:t>»</w:t>
      </w:r>
      <w:r w:rsidR="00623DA1" w:rsidRPr="00500185">
        <w:rPr>
          <w:color w:val="000000"/>
        </w:rPr>
        <w:t xml:space="preserve"> (ученикам предлагается стать кнопочками клавиатуры</w:t>
      </w:r>
      <w:r>
        <w:rPr>
          <w:color w:val="000000"/>
        </w:rPr>
        <w:t xml:space="preserve">. </w:t>
      </w:r>
      <w:r w:rsidR="00623DA1" w:rsidRPr="00500185">
        <w:rPr>
          <w:color w:val="000000"/>
        </w:rPr>
        <w:t xml:space="preserve"> </w:t>
      </w:r>
      <w:r w:rsidR="00623DA1" w:rsidRPr="00500185">
        <w:rPr>
          <w:rStyle w:val="c3"/>
          <w:color w:val="000000"/>
        </w:rPr>
        <w:t xml:space="preserve">Учитель </w:t>
      </w:r>
      <w:r>
        <w:rPr>
          <w:rStyle w:val="c3"/>
          <w:color w:val="000000"/>
        </w:rPr>
        <w:t xml:space="preserve">называет слова, а обучающиеся выходят к доске и выстраиваются в ряд, чтобы получилось слово). </w:t>
      </w:r>
    </w:p>
    <w:p w:rsidR="00546664" w:rsidRPr="00500185" w:rsidRDefault="00F508BF" w:rsidP="00F508BF">
      <w:pPr>
        <w:pStyle w:val="c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3"/>
          <w:color w:val="000000"/>
        </w:rPr>
      </w:pPr>
      <w:r>
        <w:rPr>
          <w:rStyle w:val="c3"/>
          <w:color w:val="000000"/>
        </w:rPr>
        <w:t>- и</w:t>
      </w:r>
      <w:r w:rsidR="00546664" w:rsidRPr="00500185">
        <w:rPr>
          <w:rStyle w:val="c3"/>
          <w:color w:val="000000"/>
        </w:rPr>
        <w:t xml:space="preserve">гра «Трубочки» (подставьте пропущенную букву в слово с помощью </w:t>
      </w:r>
      <w:r>
        <w:rPr>
          <w:rStyle w:val="c3"/>
          <w:color w:val="000000"/>
        </w:rPr>
        <w:t xml:space="preserve">коктейльной </w:t>
      </w:r>
      <w:r w:rsidR="00546664" w:rsidRPr="00500185">
        <w:rPr>
          <w:rStyle w:val="c3"/>
          <w:color w:val="000000"/>
        </w:rPr>
        <w:t>трубочки</w:t>
      </w:r>
      <w:r>
        <w:rPr>
          <w:rStyle w:val="c3"/>
          <w:color w:val="000000"/>
        </w:rPr>
        <w:t xml:space="preserve">, при этом акцентируем внимание на задержке дыхания). </w:t>
      </w:r>
    </w:p>
    <w:p w:rsidR="00FB572D" w:rsidRPr="00F508BF" w:rsidRDefault="00F508BF" w:rsidP="00F508BF">
      <w:pPr>
        <w:pStyle w:val="a5"/>
        <w:shd w:val="clear" w:color="auto" w:fill="FFFFFF"/>
        <w:spacing w:before="30" w:after="3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Упражнения, направленные на </w:t>
      </w:r>
      <w:r w:rsidR="0056162F" w:rsidRPr="00F508BF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развитие общих мыслительных процессов (памяти, внимания, мышления)</w:t>
      </w: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ребусы, кроссворды, пазлы, логические головоломки. </w:t>
      </w:r>
      <w:r w:rsidR="0056162F" w:rsidRPr="00F508BF"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572D" w:rsidRPr="00F508BF" w:rsidRDefault="00F508BF" w:rsidP="00F508BF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08BF">
        <w:rPr>
          <w:rFonts w:ascii="Times New Roman" w:hAnsi="Times New Roman" w:cs="Times New Roman"/>
          <w:sz w:val="24"/>
          <w:szCs w:val="24"/>
        </w:rPr>
        <w:t>Упражнения, нацеленные на р</w:t>
      </w:r>
      <w:r w:rsidR="009B5D3A" w:rsidRPr="00F508BF">
        <w:rPr>
          <w:rFonts w:ascii="Times New Roman" w:hAnsi="Times New Roman" w:cs="Times New Roman"/>
          <w:sz w:val="24"/>
          <w:szCs w:val="24"/>
        </w:rPr>
        <w:t>азв</w:t>
      </w:r>
      <w:r>
        <w:rPr>
          <w:rFonts w:ascii="Times New Roman" w:hAnsi="Times New Roman" w:cs="Times New Roman"/>
          <w:sz w:val="24"/>
          <w:szCs w:val="24"/>
        </w:rPr>
        <w:t xml:space="preserve">итие навыков диалогической речи и лексических навыков: </w:t>
      </w:r>
    </w:p>
    <w:p w:rsidR="00F508BF" w:rsidRPr="000F4A7E" w:rsidRDefault="00F508BF" w:rsidP="005001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данного комплекса упражнений направлена на обучение правильному реагированию обучающихся на реплику собеседника. Начинаем урок с речевой разминки. Обучающиеся отвечают на вопросы: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F50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50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F50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F508B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F50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50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r w:rsidRPr="00F50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food? What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swim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подойдет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упражнений</w:t>
      </w:r>
      <w:r w:rsidRPr="000F4A7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508BF" w:rsidRDefault="00F508BF" w:rsidP="00F50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A24BB" w:rsidRPr="00500185">
        <w:rPr>
          <w:rFonts w:ascii="Times New Roman" w:hAnsi="Times New Roman" w:cs="Times New Roman"/>
          <w:sz w:val="24"/>
          <w:szCs w:val="24"/>
        </w:rPr>
        <w:t>гра «Пинг-понг»</w:t>
      </w:r>
      <w:r w:rsidR="009B5D3A" w:rsidRPr="005001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бросаем мяч и задаем вопрос, ученики бросают мяч и отвечают на вопрос</w:t>
      </w:r>
      <w:r w:rsidR="009B5D3A" w:rsidRPr="00500185">
        <w:rPr>
          <w:rFonts w:ascii="Times New Roman" w:hAnsi="Times New Roman" w:cs="Times New Roman"/>
          <w:sz w:val="24"/>
          <w:szCs w:val="24"/>
        </w:rPr>
        <w:t>)</w:t>
      </w:r>
      <w:r w:rsidR="00652E6D" w:rsidRPr="00652E6D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08BF" w:rsidRDefault="00F508BF" w:rsidP="00F50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5D3A" w:rsidRPr="00500185">
        <w:rPr>
          <w:rFonts w:ascii="Times New Roman" w:hAnsi="Times New Roman" w:cs="Times New Roman"/>
          <w:sz w:val="24"/>
          <w:szCs w:val="24"/>
        </w:rPr>
        <w:t>серви</w:t>
      </w:r>
      <w:r w:rsidR="009B5D3A" w:rsidRPr="005001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5D3A" w:rsidRPr="00F508BF">
        <w:rPr>
          <w:rFonts w:ascii="Times New Roman" w:hAnsi="Times New Roman" w:cs="Times New Roman"/>
          <w:sz w:val="24"/>
          <w:szCs w:val="24"/>
        </w:rPr>
        <w:t xml:space="preserve"> </w:t>
      </w:r>
      <w:r w:rsidR="009B5D3A" w:rsidRPr="00500185">
        <w:rPr>
          <w:rFonts w:ascii="Times New Roman" w:hAnsi="Times New Roman" w:cs="Times New Roman"/>
          <w:sz w:val="24"/>
          <w:szCs w:val="24"/>
          <w:lang w:val="en-US"/>
        </w:rPr>
        <w:t>wordwall</w:t>
      </w:r>
      <w:r>
        <w:rPr>
          <w:rFonts w:ascii="Times New Roman" w:hAnsi="Times New Roman" w:cs="Times New Roman"/>
          <w:sz w:val="24"/>
          <w:szCs w:val="24"/>
        </w:rPr>
        <w:t xml:space="preserve"> (наличие упражнений на тренировку лексических навыков); </w:t>
      </w:r>
      <w:r w:rsidR="009B5D3A" w:rsidRPr="00F5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72D" w:rsidRPr="00500185" w:rsidRDefault="00F508BF" w:rsidP="00F50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72D" w:rsidRPr="00500185">
        <w:rPr>
          <w:rFonts w:ascii="Times New Roman" w:hAnsi="Times New Roman" w:cs="Times New Roman"/>
          <w:sz w:val="24"/>
          <w:szCs w:val="24"/>
        </w:rPr>
        <w:t>Flashcards</w:t>
      </w:r>
      <w:r w:rsidR="00AD4E12" w:rsidRPr="00500185">
        <w:rPr>
          <w:rFonts w:ascii="Times New Roman" w:hAnsi="Times New Roman" w:cs="Times New Roman"/>
          <w:sz w:val="24"/>
          <w:szCs w:val="24"/>
        </w:rPr>
        <w:t xml:space="preserve"> (</w:t>
      </w:r>
      <w:r w:rsidR="00FB572D" w:rsidRPr="00500185">
        <w:rPr>
          <w:rFonts w:ascii="Times New Roman" w:hAnsi="Times New Roman" w:cs="Times New Roman"/>
          <w:sz w:val="24"/>
          <w:szCs w:val="24"/>
        </w:rPr>
        <w:t>карточки с числами, с картинками, с таблицами, с формулами, которые направлены на мгновенный ответ учащихся при предъявлении этих карточек учителем</w:t>
      </w:r>
      <w:r w:rsidR="00AD4E12" w:rsidRPr="00500185">
        <w:rPr>
          <w:rFonts w:ascii="Times New Roman" w:hAnsi="Times New Roman" w:cs="Times New Roman"/>
          <w:sz w:val="24"/>
          <w:szCs w:val="24"/>
        </w:rPr>
        <w:t>)</w:t>
      </w:r>
      <w:r w:rsidR="00652E6D" w:rsidRPr="00652E6D">
        <w:rPr>
          <w:rFonts w:ascii="Times New Roman" w:hAnsi="Times New Roman" w:cs="Times New Roman"/>
          <w:sz w:val="24"/>
          <w:szCs w:val="24"/>
        </w:rPr>
        <w:t xml:space="preserve"> [3]</w:t>
      </w:r>
      <w:r w:rsidR="00FB572D" w:rsidRPr="005001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B82" w:rsidRPr="00F508BF" w:rsidRDefault="0043230C" w:rsidP="00F508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Из всего сказанного можно сделать вывод, что дети с недоразвитием речи </w:t>
      </w:r>
      <w:r w:rsidR="00D93107"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испытывают трудности при изучении английского</w:t>
      </w:r>
      <w:r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язык</w:t>
      </w:r>
      <w:r w:rsidR="00D93107"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а,</w:t>
      </w:r>
      <w:r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с</w:t>
      </w:r>
      <w:r w:rsidR="00D93107"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учетом коррекционно-развивающих упражнений</w:t>
      </w:r>
      <w:r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наличия мотивирующих элементов на уроке: игр, мультфильмы, познавательные видео, песенки, упражнения, развивающие мелкую моторику, фонематический слу</w:t>
      </w:r>
      <w:r w:rsidR="00D93107"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х, зрительную память и внимание, можно облегчить данный процесс.</w:t>
      </w:r>
      <w:r w:rsidRPr="00F508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F7B1E" w:rsidRDefault="006F7B1E" w:rsidP="00652E6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652E6D" w:rsidRPr="00652E6D" w:rsidRDefault="00652E6D" w:rsidP="00652E6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Список л</w:t>
      </w:r>
      <w:r w:rsidRPr="00652E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итератур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</w:p>
    <w:p w:rsidR="00652E6D" w:rsidRPr="006F7B1E" w:rsidRDefault="00652E6D" w:rsidP="00652E6D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7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Андреева Г. А. Обучение иностранному языку младших школьников с дефектами речи / Г. А. Андреева// Учительский журнал [Электронный ресурс]. – </w:t>
      </w:r>
      <w:r w:rsidRPr="006F7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URL</w:t>
      </w:r>
      <w:r w:rsidRPr="006F7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9" w:history="1">
        <w:r w:rsidRPr="006F7B1E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https://www.teacherjournal.ru/categories/13/articles/4797</w:t>
        </w:r>
      </w:hyperlink>
      <w:r w:rsidRPr="006F7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обращения: 20.03.2025). </w:t>
      </w:r>
    </w:p>
    <w:p w:rsidR="00652E6D" w:rsidRPr="006F7B1E" w:rsidRDefault="00652E6D" w:rsidP="00652E6D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7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Градова, Г.Н., Морозова, Н.А. К проблеме изучения освоения иностранного языка младшими школьниками с тяжелыми нарушениями речи /Г.Н. Градова, Н.А. Морозова // Специальное образование XXI века: Материалы междунар. научного форума. – СПб, 2021. – С. 83-87.</w:t>
      </w:r>
    </w:p>
    <w:p w:rsidR="00652E6D" w:rsidRPr="006F7B1E" w:rsidRDefault="00652E6D" w:rsidP="00652E6D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7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Дунаева Т. А. Особенности формирования у обучающихся младшего школьного возраста с тяжелыми речевыми нарушениями иноязычной коммуникативной компетенции на материале английского языка / Т. А. Дунаева // Аудиториум. Электронный научный журнал Курского государственного университета. – 2019. – №2. </w:t>
      </w:r>
    </w:p>
    <w:p w:rsidR="00652E6D" w:rsidRPr="006F7B1E" w:rsidRDefault="00652E6D" w:rsidP="00652E6D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7B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Эльгарт Е. А. Обучение школьников с общим недоразвитием речи английскому языку: реалии и перспективы/  Эльгарт Е. А., Каменева В. А., Холодцева Е. Л., Сергеева А. И. // Вестник Кемеровского государственного университета. – 2021. - №3. – С. 238-242.</w:t>
      </w:r>
    </w:p>
    <w:p w:rsidR="00652E6D" w:rsidRPr="006F7B1E" w:rsidRDefault="00652E6D" w:rsidP="006F7B1E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7B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Требования к АООП НОО для обучающихся с тяжелыми нарушениями речи</w:t>
      </w:r>
      <w:r w:rsidR="00A94CAA" w:rsidRPr="006F7B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[Электронный ресурс]. – </w:t>
      </w:r>
      <w:r w:rsidR="00A94CAA" w:rsidRPr="006F7B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="00A94CAA" w:rsidRPr="006F7B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: https://base.garant.ru/70862366/</w:t>
      </w:r>
      <w:r w:rsidR="00A94CAA" w:rsidRPr="006F7B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8599a70d26e5983585d90ff6adf82e89/ (дата обращения: 25.03.2025 г). </w:t>
      </w:r>
    </w:p>
    <w:p w:rsidR="00652E6D" w:rsidRPr="006F7B1E" w:rsidRDefault="00652E6D" w:rsidP="00652E6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B572D" w:rsidRPr="00500185" w:rsidRDefault="00FB572D" w:rsidP="0050018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hd w:val="clear" w:color="auto" w:fill="FFFFFF"/>
        </w:rPr>
      </w:pPr>
    </w:p>
    <w:p w:rsidR="00FB572D" w:rsidRPr="00500185" w:rsidRDefault="00FB572D" w:rsidP="0050018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hd w:val="clear" w:color="auto" w:fill="FFFFFF"/>
        </w:rPr>
      </w:pPr>
    </w:p>
    <w:p w:rsidR="00FB572D" w:rsidRPr="00500185" w:rsidRDefault="00FB572D" w:rsidP="0050018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FB572D" w:rsidRPr="00500185" w:rsidSect="00500185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7A" w:rsidRDefault="00685B7A" w:rsidP="00500185">
      <w:pPr>
        <w:spacing w:after="0" w:line="240" w:lineRule="auto"/>
      </w:pPr>
      <w:r>
        <w:separator/>
      </w:r>
    </w:p>
  </w:endnote>
  <w:endnote w:type="continuationSeparator" w:id="0">
    <w:p w:rsidR="00685B7A" w:rsidRDefault="00685B7A" w:rsidP="0050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08BF" w:rsidRPr="00500185" w:rsidRDefault="00A1200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1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08BF" w:rsidRPr="005001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01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7B1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001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08BF" w:rsidRDefault="00F508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7A" w:rsidRDefault="00685B7A" w:rsidP="00500185">
      <w:pPr>
        <w:spacing w:after="0" w:line="240" w:lineRule="auto"/>
      </w:pPr>
      <w:r>
        <w:separator/>
      </w:r>
    </w:p>
  </w:footnote>
  <w:footnote w:type="continuationSeparator" w:id="0">
    <w:p w:rsidR="00685B7A" w:rsidRDefault="00685B7A" w:rsidP="00500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EBC"/>
    <w:multiLevelType w:val="hybridMultilevel"/>
    <w:tmpl w:val="5776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575"/>
    <w:multiLevelType w:val="hybridMultilevel"/>
    <w:tmpl w:val="75D6ED52"/>
    <w:lvl w:ilvl="0" w:tplc="91285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E4516"/>
    <w:multiLevelType w:val="multilevel"/>
    <w:tmpl w:val="D918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35588"/>
    <w:multiLevelType w:val="hybridMultilevel"/>
    <w:tmpl w:val="322AF1EE"/>
    <w:lvl w:ilvl="0" w:tplc="6FA6AC2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9B779A"/>
    <w:multiLevelType w:val="hybridMultilevel"/>
    <w:tmpl w:val="2CF63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D9342A"/>
    <w:multiLevelType w:val="hybridMultilevel"/>
    <w:tmpl w:val="1A86F47C"/>
    <w:lvl w:ilvl="0" w:tplc="94A6284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96581A"/>
    <w:multiLevelType w:val="multilevel"/>
    <w:tmpl w:val="4E0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06CDC"/>
    <w:multiLevelType w:val="hybridMultilevel"/>
    <w:tmpl w:val="D550F2E2"/>
    <w:lvl w:ilvl="0" w:tplc="38323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566FFB"/>
    <w:multiLevelType w:val="multilevel"/>
    <w:tmpl w:val="D918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82091"/>
    <w:multiLevelType w:val="hybridMultilevel"/>
    <w:tmpl w:val="BE7C13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E065CC8"/>
    <w:multiLevelType w:val="multilevel"/>
    <w:tmpl w:val="5DA6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F6EBF"/>
    <w:multiLevelType w:val="multilevel"/>
    <w:tmpl w:val="D918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B6"/>
    <w:rsid w:val="00007600"/>
    <w:rsid w:val="00080CF6"/>
    <w:rsid w:val="000F4A7E"/>
    <w:rsid w:val="0012201F"/>
    <w:rsid w:val="00173DCD"/>
    <w:rsid w:val="00184F69"/>
    <w:rsid w:val="00233D82"/>
    <w:rsid w:val="0028666A"/>
    <w:rsid w:val="00346D69"/>
    <w:rsid w:val="003A75B1"/>
    <w:rsid w:val="003C7C90"/>
    <w:rsid w:val="0043230C"/>
    <w:rsid w:val="00447938"/>
    <w:rsid w:val="004627F2"/>
    <w:rsid w:val="004741EC"/>
    <w:rsid w:val="0049227D"/>
    <w:rsid w:val="004D1B82"/>
    <w:rsid w:val="004D4F79"/>
    <w:rsid w:val="00500185"/>
    <w:rsid w:val="00546664"/>
    <w:rsid w:val="0056162F"/>
    <w:rsid w:val="005746B4"/>
    <w:rsid w:val="00581B52"/>
    <w:rsid w:val="005B12F3"/>
    <w:rsid w:val="005E4858"/>
    <w:rsid w:val="00623DA1"/>
    <w:rsid w:val="00624506"/>
    <w:rsid w:val="006506FA"/>
    <w:rsid w:val="00652E6D"/>
    <w:rsid w:val="00685B7A"/>
    <w:rsid w:val="006F7B1E"/>
    <w:rsid w:val="00714B22"/>
    <w:rsid w:val="00787AD3"/>
    <w:rsid w:val="007E2B0B"/>
    <w:rsid w:val="007F6FAE"/>
    <w:rsid w:val="0084435A"/>
    <w:rsid w:val="00941468"/>
    <w:rsid w:val="009637F6"/>
    <w:rsid w:val="00986280"/>
    <w:rsid w:val="009A2283"/>
    <w:rsid w:val="009B5D3A"/>
    <w:rsid w:val="00A1200E"/>
    <w:rsid w:val="00A24453"/>
    <w:rsid w:val="00A66C2F"/>
    <w:rsid w:val="00A94CAA"/>
    <w:rsid w:val="00AC3807"/>
    <w:rsid w:val="00AC50C2"/>
    <w:rsid w:val="00AD4E12"/>
    <w:rsid w:val="00B05915"/>
    <w:rsid w:val="00B34EB6"/>
    <w:rsid w:val="00BC7E64"/>
    <w:rsid w:val="00C01D45"/>
    <w:rsid w:val="00C35CF3"/>
    <w:rsid w:val="00C81F82"/>
    <w:rsid w:val="00C873A4"/>
    <w:rsid w:val="00CA24BB"/>
    <w:rsid w:val="00D26716"/>
    <w:rsid w:val="00D82014"/>
    <w:rsid w:val="00D92C24"/>
    <w:rsid w:val="00D93107"/>
    <w:rsid w:val="00D9750E"/>
    <w:rsid w:val="00DD1DA1"/>
    <w:rsid w:val="00DE2339"/>
    <w:rsid w:val="00E1622A"/>
    <w:rsid w:val="00E60A22"/>
    <w:rsid w:val="00EC7506"/>
    <w:rsid w:val="00F464E4"/>
    <w:rsid w:val="00F508BF"/>
    <w:rsid w:val="00FB572D"/>
    <w:rsid w:val="00FC0889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FAFD9-ACFE-4B79-9C89-A532B633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39"/>
  </w:style>
  <w:style w:type="paragraph" w:styleId="1">
    <w:name w:val="heading 1"/>
    <w:basedOn w:val="a"/>
    <w:link w:val="10"/>
    <w:uiPriority w:val="9"/>
    <w:qFormat/>
    <w:rsid w:val="00652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F6"/>
    <w:pPr>
      <w:spacing w:after="0" w:line="240" w:lineRule="auto"/>
    </w:pPr>
  </w:style>
  <w:style w:type="character" w:customStyle="1" w:styleId="c3">
    <w:name w:val="c3"/>
    <w:basedOn w:val="a0"/>
    <w:rsid w:val="005E4858"/>
  </w:style>
  <w:style w:type="paragraph" w:customStyle="1" w:styleId="c0">
    <w:name w:val="c0"/>
    <w:basedOn w:val="a"/>
    <w:rsid w:val="005E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858"/>
  </w:style>
  <w:style w:type="paragraph" w:customStyle="1" w:styleId="c4">
    <w:name w:val="c4"/>
    <w:basedOn w:val="a"/>
    <w:rsid w:val="005E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4858"/>
  </w:style>
  <w:style w:type="paragraph" w:styleId="a4">
    <w:name w:val="Normal (Web)"/>
    <w:basedOn w:val="a"/>
    <w:uiPriority w:val="99"/>
    <w:semiHidden/>
    <w:unhideWhenUsed/>
    <w:rsid w:val="0071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3DA1"/>
    <w:pPr>
      <w:ind w:left="720"/>
      <w:contextualSpacing/>
    </w:pPr>
  </w:style>
  <w:style w:type="paragraph" w:customStyle="1" w:styleId="s16">
    <w:name w:val="s_16"/>
    <w:basedOn w:val="a"/>
    <w:rsid w:val="0062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A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00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185"/>
  </w:style>
  <w:style w:type="paragraph" w:styleId="a9">
    <w:name w:val="footer"/>
    <w:basedOn w:val="a"/>
    <w:link w:val="aa"/>
    <w:uiPriority w:val="99"/>
    <w:unhideWhenUsed/>
    <w:rsid w:val="00500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185"/>
  </w:style>
  <w:style w:type="paragraph" w:styleId="ab">
    <w:name w:val="Balloon Text"/>
    <w:basedOn w:val="a"/>
    <w:link w:val="ac"/>
    <w:uiPriority w:val="99"/>
    <w:semiHidden/>
    <w:unhideWhenUsed/>
    <w:rsid w:val="004D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4F7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652E6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6F7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acherjournal.ru/categories/13/articles/4797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0" dirty="0">
                <a:latin typeface="Times New Roman" pitchFamily="18" charset="0"/>
                <a:cs typeface="Times New Roman" pitchFamily="18" charset="0"/>
              </a:rPr>
              <a:t>уровни УПИ</a:t>
            </a:r>
          </a:p>
        </c:rich>
      </c:tx>
      <c:layout>
        <c:manualLayout>
          <c:xMode val="edge"/>
          <c:yMode val="edge"/>
          <c:x val="0.69546086150995756"/>
          <c:y val="0.26128604049994308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УПИ</c:v>
                </c:pt>
              </c:strCache>
            </c:strRef>
          </c:tx>
          <c:dPt>
            <c:idx val="1"/>
            <c:bubble3D val="0"/>
            <c:explosion val="8"/>
          </c:dPt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 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0.1767</cdr:x>
      <cdr:y>0.29299</cdr:y>
    </cdr:from>
    <cdr:to>
      <cdr:x>0.48368</cdr:x>
      <cdr:y>0.42063</cdr:y>
    </cdr:to>
    <cdr:sp macro="" textlink="">
      <cdr:nvSpPr>
        <cdr:cNvPr id="2" name="TextBox 6"/>
        <cdr:cNvSpPr txBox="1"/>
      </cdr:nvSpPr>
      <cdr:spPr>
        <a:xfrm xmlns:a="http://schemas.openxmlformats.org/drawingml/2006/main">
          <a:off x="749300" y="584200"/>
          <a:ext cx="1301750" cy="254493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en-US"/>
          </a:defPPr>
          <a:lvl1pPr marL="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1pPr>
          <a:lvl2pPr marL="457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2pPr>
          <a:lvl3pPr marL="914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3pPr>
          <a:lvl4pPr marL="1371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4pPr>
          <a:lvl5pPr marL="18288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5pPr>
          <a:lvl6pPr marL="22860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6pPr>
          <a:lvl7pPr marL="2743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7pPr>
          <a:lvl8pPr marL="3200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8pPr>
          <a:lvl9pPr marL="3657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ru-RU" sz="1100" dirty="0" smtClean="0">
              <a:solidFill>
                <a:sysClr val="window" lastClr="FFFFFF"/>
              </a:solidFill>
              <a:latin typeface="Times New Roman" pitchFamily="18" charset="0"/>
              <a:cs typeface="Times New Roman" pitchFamily="18" charset="0"/>
            </a:rPr>
            <a:t>2</a:t>
          </a:r>
          <a:r>
            <a:rPr lang="en-US" sz="1100" dirty="0" smtClean="0">
              <a:solidFill>
                <a:sysClr val="window" lastClr="FFFFFF"/>
              </a:solidFill>
              <a:latin typeface="Times New Roman" pitchFamily="18" charset="0"/>
              <a:cs typeface="Times New Roman" pitchFamily="18" charset="0"/>
            </a:rPr>
            <a:t>0%</a:t>
          </a:r>
          <a:r>
            <a:rPr lang="ru-RU" sz="1100" dirty="0" smtClean="0">
              <a:solidFill>
                <a:sysClr val="window" lastClr="FFFFFF"/>
              </a:solidFill>
              <a:latin typeface="Times New Roman" pitchFamily="18" charset="0"/>
              <a:cs typeface="Times New Roman" pitchFamily="18" charset="0"/>
            </a:rPr>
            <a:t>              40%</a:t>
          </a:r>
          <a:endParaRPr lang="ru-RU" sz="1100" dirty="0">
            <a:solidFill>
              <a:sysClr val="window" lastClr="FFFFFF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Завуч</cp:lastModifiedBy>
  <cp:revision>2</cp:revision>
  <cp:lastPrinted>2025-03-24T21:37:00Z</cp:lastPrinted>
  <dcterms:created xsi:type="dcterms:W3CDTF">2025-04-28T09:24:00Z</dcterms:created>
  <dcterms:modified xsi:type="dcterms:W3CDTF">2025-04-28T09:24:00Z</dcterms:modified>
</cp:coreProperties>
</file>